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eastAsia"/>
          <w:b/>
          <w:sz w:val="44"/>
          <w:szCs w:val="44"/>
          <w:lang w:val="en-US" w:eastAsia="zh-CN"/>
        </w:rPr>
      </w:pPr>
      <w:r>
        <w:rPr>
          <w:rFonts w:hint="eastAsia"/>
          <w:b/>
          <w:sz w:val="44"/>
          <w:szCs w:val="44"/>
          <w:lang w:val="en-US" w:eastAsia="zh-CN"/>
        </w:rPr>
        <w:t xml:space="preserve">2020年 </w:t>
      </w:r>
      <w:r>
        <w:rPr>
          <w:rFonts w:hint="eastAsia"/>
          <w:b/>
          <w:sz w:val="44"/>
          <w:szCs w:val="44"/>
        </w:rPr>
        <w:t>党</w:t>
      </w:r>
      <w:r>
        <w:rPr>
          <w:rFonts w:hint="eastAsia"/>
          <w:b/>
          <w:sz w:val="44"/>
          <w:szCs w:val="44"/>
          <w:lang w:val="en-US" w:eastAsia="zh-CN"/>
        </w:rPr>
        <w:t xml:space="preserve"> </w:t>
      </w:r>
      <w:r>
        <w:rPr>
          <w:rFonts w:hint="eastAsia"/>
          <w:b/>
          <w:sz w:val="44"/>
          <w:szCs w:val="44"/>
        </w:rPr>
        <w:t>建</w:t>
      </w:r>
      <w:r>
        <w:rPr>
          <w:rFonts w:hint="eastAsia"/>
          <w:b/>
          <w:sz w:val="44"/>
          <w:szCs w:val="44"/>
          <w:lang w:val="en-US" w:eastAsia="zh-CN"/>
        </w:rPr>
        <w:t xml:space="preserve"> </w:t>
      </w:r>
      <w:r>
        <w:rPr>
          <w:b/>
          <w:sz w:val="44"/>
          <w:szCs w:val="44"/>
        </w:rPr>
        <w:t>工</w:t>
      </w:r>
      <w:r>
        <w:rPr>
          <w:rFonts w:hint="eastAsia"/>
          <w:b/>
          <w:sz w:val="44"/>
          <w:szCs w:val="44"/>
          <w:lang w:val="en-US" w:eastAsia="zh-CN"/>
        </w:rPr>
        <w:t xml:space="preserve"> </w:t>
      </w:r>
      <w:r>
        <w:rPr>
          <w:b/>
          <w:sz w:val="44"/>
          <w:szCs w:val="44"/>
        </w:rPr>
        <w:t>作</w:t>
      </w:r>
      <w:r>
        <w:rPr>
          <w:rFonts w:hint="eastAsia"/>
          <w:b/>
          <w:sz w:val="44"/>
          <w:szCs w:val="44"/>
          <w:lang w:val="en-US" w:eastAsia="zh-CN"/>
        </w:rPr>
        <w:t xml:space="preserve"> 述 职 报 告</w:t>
      </w:r>
    </w:p>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机械与自动化系党总支书记  王德海</w:t>
      </w:r>
    </w:p>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sz w:val="28"/>
          <w:szCs w:val="28"/>
        </w:rPr>
      </w:pPr>
      <w:r>
        <w:rPr>
          <w:rFonts w:hint="eastAsia"/>
          <w:sz w:val="28"/>
          <w:szCs w:val="28"/>
          <w:lang w:val="en-US" w:eastAsia="zh-CN"/>
        </w:rPr>
        <w:t xml:space="preserve">     </w:t>
      </w:r>
      <w:r>
        <w:rPr>
          <w:rFonts w:hint="eastAsia" w:ascii="宋体" w:hAnsi="宋体" w:eastAsia="宋体" w:cs="宋体"/>
          <w:sz w:val="28"/>
          <w:szCs w:val="28"/>
          <w:lang w:val="en-US" w:eastAsia="zh-CN"/>
        </w:rPr>
        <w:t>2020年，做为党总支书记，我带领全系党政班子成员一道</w:t>
      </w:r>
      <w:r>
        <w:rPr>
          <w:rFonts w:hint="eastAsia" w:ascii="宋体" w:hAnsi="宋体" w:eastAsia="宋体" w:cs="宋体"/>
          <w:sz w:val="28"/>
          <w:szCs w:val="28"/>
        </w:rPr>
        <w:t>，</w:t>
      </w:r>
      <w:r>
        <w:rPr>
          <w:rFonts w:hint="eastAsia" w:ascii="宋体" w:hAnsi="宋体" w:eastAsia="宋体" w:cs="宋体"/>
          <w:sz w:val="28"/>
          <w:szCs w:val="28"/>
          <w:lang w:val="en-US" w:eastAsia="zh-CN"/>
        </w:rPr>
        <w:t>按着</w:t>
      </w:r>
      <w:r>
        <w:rPr>
          <w:rFonts w:hint="eastAsia" w:ascii="宋体" w:hAnsi="宋体" w:eastAsia="宋体" w:cs="宋体"/>
          <w:sz w:val="28"/>
          <w:szCs w:val="28"/>
        </w:rPr>
        <w:t>院党委年度统一部署，</w:t>
      </w:r>
      <w:r>
        <w:rPr>
          <w:rFonts w:hint="eastAsia" w:ascii="宋体" w:hAnsi="宋体" w:eastAsia="宋体" w:cs="宋体"/>
          <w:sz w:val="28"/>
          <w:szCs w:val="28"/>
          <w:lang w:val="en-US" w:eastAsia="zh-CN"/>
        </w:rPr>
        <w:t>结合</w:t>
      </w:r>
      <w:r>
        <w:rPr>
          <w:rFonts w:hint="eastAsia" w:ascii="宋体" w:hAnsi="宋体" w:eastAsia="宋体" w:cs="宋体"/>
          <w:sz w:val="28"/>
          <w:szCs w:val="28"/>
        </w:rPr>
        <w:t>年初</w:t>
      </w:r>
      <w:r>
        <w:rPr>
          <w:rFonts w:hint="eastAsia" w:ascii="宋体" w:hAnsi="宋体" w:eastAsia="宋体" w:cs="宋体"/>
          <w:sz w:val="28"/>
          <w:szCs w:val="28"/>
          <w:lang w:val="en-US" w:eastAsia="zh-CN"/>
        </w:rPr>
        <w:t>总</w:t>
      </w:r>
      <w:r>
        <w:rPr>
          <w:rFonts w:hint="eastAsia" w:ascii="宋体" w:hAnsi="宋体" w:eastAsia="宋体" w:cs="宋体"/>
          <w:sz w:val="28"/>
          <w:szCs w:val="28"/>
        </w:rPr>
        <w:t>支制定的</w:t>
      </w:r>
      <w:r>
        <w:rPr>
          <w:rFonts w:hint="eastAsia" w:ascii="宋体" w:hAnsi="宋体" w:eastAsia="宋体" w:cs="宋体"/>
          <w:sz w:val="28"/>
          <w:szCs w:val="28"/>
          <w:lang w:eastAsia="zh-CN"/>
        </w:rPr>
        <w:t>党建工作责任目标</w:t>
      </w:r>
      <w:r>
        <w:rPr>
          <w:rFonts w:hint="eastAsia" w:ascii="宋体" w:hAnsi="宋体" w:eastAsia="宋体" w:cs="宋体"/>
          <w:sz w:val="28"/>
          <w:szCs w:val="28"/>
        </w:rPr>
        <w:t>工作计划，</w:t>
      </w:r>
      <w:r>
        <w:rPr>
          <w:rFonts w:hint="eastAsia" w:ascii="宋体" w:hAnsi="宋体" w:eastAsia="宋体" w:cs="宋体"/>
          <w:sz w:val="28"/>
          <w:szCs w:val="28"/>
          <w:lang w:val="en-US" w:eastAsia="zh-CN"/>
        </w:rPr>
        <w:t>履行职责，</w:t>
      </w:r>
      <w:r>
        <w:rPr>
          <w:rFonts w:hint="eastAsia" w:ascii="宋体" w:hAnsi="宋体" w:eastAsia="宋体" w:cs="宋体"/>
          <w:sz w:val="28"/>
          <w:szCs w:val="28"/>
        </w:rPr>
        <w:t>组织和开展</w:t>
      </w:r>
      <w:r>
        <w:rPr>
          <w:rFonts w:hint="eastAsia" w:ascii="宋体" w:hAnsi="宋体" w:eastAsia="宋体" w:cs="宋体"/>
          <w:sz w:val="28"/>
          <w:szCs w:val="28"/>
          <w:lang w:val="en-US" w:eastAsia="zh-CN"/>
        </w:rPr>
        <w:t>了党建</w:t>
      </w:r>
      <w:r>
        <w:rPr>
          <w:rFonts w:hint="eastAsia" w:ascii="宋体" w:hAnsi="宋体" w:eastAsia="宋体" w:cs="宋体"/>
          <w:sz w:val="28"/>
          <w:szCs w:val="28"/>
        </w:rPr>
        <w:t>各项工作。</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理论学习常态化。</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（一）党总支在组织党员理论学习中</w:t>
      </w:r>
      <w:r>
        <w:rPr>
          <w:rFonts w:hint="eastAsia" w:ascii="宋体" w:hAnsi="宋体" w:eastAsia="宋体" w:cs="宋体"/>
          <w:sz w:val="28"/>
          <w:szCs w:val="28"/>
          <w:lang w:eastAsia="zh-CN"/>
        </w:rPr>
        <w:t>，认真对待上年度领导点评提出的理论学习不深入、形式单一的问题进行了整改，形成了“两学一做”学习教育常态化，以书记论坛为阵地，</w:t>
      </w:r>
      <w:r>
        <w:rPr>
          <w:rFonts w:hint="eastAsia" w:ascii="宋体" w:hAnsi="宋体" w:eastAsia="宋体" w:cs="宋体"/>
          <w:sz w:val="28"/>
          <w:szCs w:val="28"/>
          <w:lang w:val="en-US" w:eastAsia="zh-CN"/>
        </w:rPr>
        <w:t>书记带头</w:t>
      </w:r>
      <w:r>
        <w:rPr>
          <w:rFonts w:hint="eastAsia" w:ascii="宋体" w:hAnsi="宋体" w:eastAsia="宋体" w:cs="宋体"/>
          <w:sz w:val="28"/>
          <w:szCs w:val="28"/>
        </w:rPr>
        <w:t>组织全体教师党员、学生入党积极分子共同学《党章》，上党课</w:t>
      </w:r>
      <w:r>
        <w:rPr>
          <w:rFonts w:hint="eastAsia" w:ascii="宋体" w:hAnsi="宋体" w:eastAsia="宋体" w:cs="宋体"/>
          <w:sz w:val="28"/>
          <w:szCs w:val="28"/>
          <w:lang w:eastAsia="zh-CN"/>
        </w:rPr>
        <w:t>。总</w:t>
      </w:r>
      <w:r>
        <w:rPr>
          <w:rFonts w:hint="eastAsia" w:ascii="宋体" w:hAnsi="宋体" w:eastAsia="宋体" w:cs="宋体"/>
          <w:sz w:val="28"/>
          <w:szCs w:val="28"/>
          <w:lang w:val="en-US" w:eastAsia="zh-CN"/>
        </w:rPr>
        <w:t>支委共上党课8次（线上4次），讲形势政策6次，集体学习10余次。深入学习贯彻习近平新时代中国特色社会主义理论思想和党的十九届五中全会精神，学习方式多种多样，学习强国、各类网络学习系统学习、答题比赛成为学习的主要形式和有效途径；坚持着问题学习，党总支委会都深入到一线。通过学习，增强了“四个意识”、坚定了“四个自信”、“两个维护”的意识。</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（二）努力进行基层组织标准化建设。</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1、书记带领全体党政班子，群策群力，积极开展“党支部标准化建设”，按着党支部、党员教育管理《条例》要求，组织实施了“五化协同、大抓基层系列活动。</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凝聚师资力量，认真开展教学质量督导工作。党员带头，全年每人听课8次，举行学生座谈会2次。组织党员带头进行专业调研6次，理清了专业发展思路，加强了教师队伍的思想建设。结合工作实际，解决实际问题。</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班子成员扎实的埋头在一线，以党建工作做引领，针对上年度领导点评提出的创新工作不足的问题，进行了认真整改，研究了两个专业的人才培养方案、教学方法改革、师资队伍建设、实验室建设、学生管理创新等具体问题，全体党员在六大校园工程中发挥了模范带着作用。</w:t>
      </w:r>
    </w:p>
    <w:p>
      <w:pPr>
        <w:keepNext w:val="0"/>
        <w:keepLines w:val="0"/>
        <w:pageBreakBefore w:val="0"/>
        <w:widowControl/>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成立了党员为主体的“课堂改革研究小组”探讨了“课堂积分制”等高效课堂教学模式，效果显著。</w:t>
      </w:r>
    </w:p>
    <w:p>
      <w:pPr>
        <w:keepNext w:val="0"/>
        <w:keepLines w:val="0"/>
        <w:pageBreakBefore w:val="0"/>
        <w:widowControl/>
        <w:numPr>
          <w:ilvl w:val="0"/>
          <w:numId w:val="2"/>
        </w:numPr>
        <w:kinsoku/>
        <w:wordWrap/>
        <w:overflowPunct/>
        <w:topLinePunct w:val="0"/>
        <w:autoSpaceDE/>
        <w:autoSpaceDN/>
        <w:bidi w:val="0"/>
        <w:adjustRightInd/>
        <w:snapToGrid/>
        <w:spacing w:line="240" w:lineRule="auto"/>
        <w:ind w:left="0" w:leftChars="0" w:right="0" w:rightChars="0" w:firstLine="560" w:firstLineChars="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在卫生校园建设中，党总支成员全体每天坚持进宿舍2次，组织“党员进宿舍、下班级”活动多次，与学生一起坚持搞好高标准的舍务卫生。在全院舍务卫生评比中，我系学生长期居于首位；在“书香校园”活动中，我系总支率先成立了“书香斋读书社”为班级读书活动培养了读书骨干。全体党员为学生捐书百余册，多数党员参与了师生共读活动，成为班级读书活动的辅导员；在教学工作中，建立了“共产党员先锋岗”组织党员带着拒绝水课，上优质课，</w:t>
      </w:r>
      <w:r>
        <w:rPr>
          <w:rFonts w:hint="eastAsia" w:ascii="宋体" w:hAnsi="宋体" w:cs="宋体"/>
          <w:color w:val="333333"/>
          <w:sz w:val="28"/>
          <w:szCs w:val="28"/>
        </w:rPr>
        <w:t>形成党员争当模范的良好风气，发挥党员模范带头作用</w:t>
      </w:r>
      <w:r>
        <w:rPr>
          <w:rFonts w:hint="eastAsia" w:ascii="宋体" w:hAnsi="宋体" w:eastAsia="宋体" w:cs="宋体"/>
          <w:sz w:val="28"/>
          <w:szCs w:val="28"/>
          <w:lang w:val="en-US" w:eastAsia="zh-CN"/>
        </w:rPr>
        <w:t>；在新闻宣传上，“学生党员宣传员”的出现为我系二级网站政治思想宣传工作增添了风采，采用</w:t>
      </w:r>
      <w:r>
        <w:rPr>
          <w:rFonts w:hint="eastAsia" w:ascii="宋体" w:hAnsi="宋体" w:eastAsia="宋体" w:cs="宋体"/>
          <w:sz w:val="28"/>
          <w:szCs w:val="28"/>
          <w:lang w:eastAsia="zh-CN"/>
        </w:rPr>
        <w:t>竞赛与答卷的方式进行了社会主义核心价值观知识教育，并张贴了标语。全系师生耳闻能详。</w:t>
      </w:r>
    </w:p>
    <w:p>
      <w:pPr>
        <w:keepNext w:val="0"/>
        <w:keepLines w:val="0"/>
        <w:pageBreakBefore w:val="0"/>
        <w:widowControl/>
        <w:kinsoku/>
        <w:wordWrap/>
        <w:overflowPunct/>
        <w:topLinePunct w:val="0"/>
        <w:autoSpaceDE/>
        <w:autoSpaceDN/>
        <w:bidi w:val="0"/>
        <w:adjustRightInd/>
        <w:snapToGrid/>
        <w:spacing w:line="240" w:lineRule="auto"/>
        <w:ind w:right="0" w:rightChars="0" w:firstLine="56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4、坚持“三会一课”等制度，</w:t>
      </w:r>
      <w:r>
        <w:rPr>
          <w:rFonts w:hint="eastAsia" w:ascii="宋体" w:hAnsi="宋体" w:eastAsia="宋体" w:cs="宋体"/>
          <w:sz w:val="28"/>
          <w:szCs w:val="28"/>
        </w:rPr>
        <w:t>围绕打造学习型、服务型、创新型党支部的思路，</w:t>
      </w:r>
      <w:r>
        <w:rPr>
          <w:rFonts w:hint="eastAsia" w:ascii="宋体" w:hAnsi="宋体" w:eastAsia="宋体" w:cs="宋体"/>
          <w:sz w:val="28"/>
          <w:szCs w:val="28"/>
          <w:lang w:eastAsia="zh-CN"/>
        </w:rPr>
        <w:t>积极组织</w:t>
      </w:r>
      <w:r>
        <w:rPr>
          <w:rFonts w:hint="eastAsia" w:ascii="宋体" w:hAnsi="宋体" w:eastAsia="宋体" w:cs="宋体"/>
          <w:sz w:val="28"/>
          <w:szCs w:val="28"/>
        </w:rPr>
        <w:t>党员</w:t>
      </w:r>
      <w:r>
        <w:rPr>
          <w:rFonts w:hint="eastAsia" w:ascii="宋体" w:hAnsi="宋体" w:eastAsia="宋体" w:cs="宋体"/>
          <w:sz w:val="28"/>
          <w:szCs w:val="28"/>
          <w:lang w:val="en-US" w:eastAsia="zh-CN"/>
        </w:rPr>
        <w:t>参加</w:t>
      </w:r>
      <w:r>
        <w:rPr>
          <w:rFonts w:hint="eastAsia" w:ascii="宋体" w:hAnsi="宋体" w:eastAsia="宋体" w:cs="宋体"/>
          <w:sz w:val="28"/>
          <w:szCs w:val="28"/>
        </w:rPr>
        <w:t>“创先争优”、“文明教育”、“文明课堂”、“敦品励学·成才圆梦”</w:t>
      </w:r>
      <w:r>
        <w:rPr>
          <w:rFonts w:hint="eastAsia" w:ascii="宋体" w:hAnsi="宋体" w:eastAsia="宋体" w:cs="宋体"/>
          <w:sz w:val="28"/>
          <w:szCs w:val="28"/>
          <w:lang w:val="en-US" w:eastAsia="zh-CN"/>
        </w:rPr>
        <w:t>及</w:t>
      </w:r>
      <w:r>
        <w:rPr>
          <w:rFonts w:hint="eastAsia" w:ascii="宋体" w:hAnsi="宋体" w:eastAsia="宋体" w:cs="宋体"/>
          <w:sz w:val="28"/>
          <w:szCs w:val="28"/>
        </w:rPr>
        <w:t>“创新创业”</w:t>
      </w:r>
      <w:r>
        <w:rPr>
          <w:rFonts w:hint="eastAsia" w:ascii="宋体" w:hAnsi="宋体" w:eastAsia="宋体" w:cs="宋体"/>
          <w:sz w:val="28"/>
          <w:szCs w:val="28"/>
          <w:lang w:val="en-US" w:eastAsia="zh-CN"/>
        </w:rPr>
        <w:t>等各类活动共4期；</w:t>
      </w:r>
      <w:r>
        <w:rPr>
          <w:rFonts w:hint="eastAsia" w:ascii="宋体" w:hAnsi="宋体" w:eastAsia="宋体" w:cs="宋体"/>
          <w:sz w:val="28"/>
          <w:szCs w:val="28"/>
          <w:lang w:eastAsia="zh-CN"/>
        </w:rPr>
        <w:t>学生党</w:t>
      </w:r>
      <w:r>
        <w:rPr>
          <w:rFonts w:hint="eastAsia" w:ascii="宋体" w:hAnsi="宋体" w:eastAsia="宋体" w:cs="宋体"/>
          <w:sz w:val="28"/>
          <w:szCs w:val="28"/>
          <w:lang w:val="en-US" w:eastAsia="zh-CN"/>
        </w:rPr>
        <w:t>小组以党建促团建，在指导班级团支部建设、对学生政治思想教育等工作发挥了重要作用,打开了全系班级团支部基层建设的新局面，形成了“团建工作先锋岗”。通过三创建岗活动，涌现出多个党员先锋岗。年青学员老师组织的“科技创新教学团队”，组织学生在各级各类创业大赛上大放异彩，成为“科技创新先锋岗”。</w:t>
      </w:r>
    </w:p>
    <w:p>
      <w:pPr>
        <w:keepNext w:val="0"/>
        <w:keepLines w:val="0"/>
        <w:pageBreakBefore w:val="0"/>
        <w:widowControl/>
        <w:numPr>
          <w:numId w:val="0"/>
        </w:numPr>
        <w:kinsoku/>
        <w:wordWrap/>
        <w:overflowPunct/>
        <w:topLinePunct w:val="0"/>
        <w:autoSpaceDE/>
        <w:autoSpaceDN/>
        <w:bidi w:val="0"/>
        <w:adjustRightInd/>
        <w:snapToGrid/>
        <w:spacing w:line="240" w:lineRule="auto"/>
        <w:ind w:left="0" w:leftChars="0" w:right="0" w:rightChars="0"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做好发展党员工作。</w:t>
      </w:r>
      <w:r>
        <w:rPr>
          <w:rFonts w:hint="eastAsia" w:ascii="宋体" w:hAnsi="宋体" w:eastAsia="宋体" w:cs="宋体"/>
          <w:sz w:val="28"/>
          <w:szCs w:val="28"/>
          <w:lang w:val="en-US" w:eastAsia="zh-CN"/>
        </w:rPr>
        <w:t>本年度1名</w:t>
      </w:r>
      <w:r>
        <w:rPr>
          <w:rFonts w:hint="eastAsia" w:ascii="宋体" w:hAnsi="宋体" w:eastAsia="宋体" w:cs="宋体"/>
          <w:sz w:val="28"/>
          <w:szCs w:val="28"/>
        </w:rPr>
        <w:t>教师</w:t>
      </w:r>
      <w:r>
        <w:rPr>
          <w:rFonts w:hint="eastAsia" w:ascii="宋体" w:hAnsi="宋体" w:eastAsia="宋体" w:cs="宋体"/>
          <w:sz w:val="28"/>
          <w:szCs w:val="28"/>
          <w:lang w:val="en-US" w:eastAsia="zh-CN"/>
        </w:rPr>
        <w:t>成为</w:t>
      </w:r>
      <w:r>
        <w:rPr>
          <w:rFonts w:hint="eastAsia" w:ascii="宋体" w:hAnsi="宋体" w:eastAsia="宋体" w:cs="宋体"/>
          <w:sz w:val="28"/>
          <w:szCs w:val="28"/>
        </w:rPr>
        <w:t>党员</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11名学生成为正式党员，16名学生成为预备党员，2名学生成为重点培养对象，17名师生成为</w:t>
      </w:r>
      <w:r>
        <w:rPr>
          <w:rFonts w:hint="eastAsia" w:ascii="宋体" w:hAnsi="宋体" w:eastAsia="宋体" w:cs="宋体"/>
          <w:sz w:val="28"/>
          <w:szCs w:val="28"/>
        </w:rPr>
        <w:t>入党积极分子</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60</w:t>
      </w:r>
      <w:r>
        <w:rPr>
          <w:rFonts w:hint="eastAsia" w:ascii="宋体" w:hAnsi="宋体" w:eastAsia="宋体" w:cs="宋体"/>
          <w:sz w:val="28"/>
          <w:szCs w:val="28"/>
        </w:rPr>
        <w:t>名</w:t>
      </w:r>
      <w:r>
        <w:rPr>
          <w:rFonts w:hint="eastAsia" w:ascii="宋体" w:hAnsi="宋体" w:eastAsia="宋体" w:cs="宋体"/>
          <w:sz w:val="28"/>
          <w:szCs w:val="28"/>
          <w:lang w:val="en-US" w:eastAsia="zh-CN"/>
        </w:rPr>
        <w:t>师生递交了入党申请书</w:t>
      </w:r>
      <w:r>
        <w:rPr>
          <w:rFonts w:hint="eastAsia" w:ascii="宋体" w:hAnsi="宋体" w:eastAsia="宋体" w:cs="宋体"/>
          <w:sz w:val="28"/>
          <w:szCs w:val="28"/>
        </w:rPr>
        <w:t>。</w:t>
      </w:r>
    </w:p>
    <w:p>
      <w:pPr>
        <w:keepNext w:val="0"/>
        <w:keepLines w:val="0"/>
        <w:pageBreakBefore w:val="0"/>
        <w:widowControl/>
        <w:numPr>
          <w:numId w:val="0"/>
        </w:numPr>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 w:hAnsi="宋体" w:eastAsia="宋体" w:cs="宋体"/>
          <w:sz w:val="28"/>
          <w:szCs w:val="28"/>
          <w:lang w:eastAsia="zh-CN"/>
        </w:rPr>
      </w:pPr>
      <w:r>
        <w:rPr>
          <w:rStyle w:val="7"/>
          <w:rFonts w:hint="eastAsia" w:ascii="宋体" w:hAnsi="宋体" w:eastAsia="宋体" w:cs="宋体"/>
          <w:b w:val="0"/>
          <w:bCs/>
          <w:kern w:val="0"/>
          <w:sz w:val="28"/>
          <w:szCs w:val="28"/>
          <w:lang w:val="en-US" w:eastAsia="zh-CN"/>
        </w:rPr>
        <w:t>6、坚持系总支</w:t>
      </w:r>
      <w:r>
        <w:rPr>
          <w:rFonts w:hint="eastAsia" w:ascii="宋体" w:hAnsi="宋体" w:eastAsia="宋体" w:cs="宋体"/>
          <w:kern w:val="0"/>
          <w:sz w:val="28"/>
          <w:szCs w:val="28"/>
          <w:lang w:val="en-US" w:eastAsia="zh-CN"/>
        </w:rPr>
        <w:t>2014年制订的</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党员联系群众</w:t>
      </w:r>
      <w:r>
        <w:rPr>
          <w:rFonts w:hint="eastAsia" w:ascii="宋体" w:hAnsi="宋体" w:eastAsia="宋体" w:cs="宋体"/>
          <w:kern w:val="0"/>
          <w:sz w:val="28"/>
          <w:szCs w:val="28"/>
          <w:lang w:val="en-US" w:eastAsia="zh-CN"/>
        </w:rPr>
        <w:t>制度</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和</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党员联系班级</w:t>
      </w:r>
      <w:r>
        <w:rPr>
          <w:rFonts w:hint="eastAsia" w:ascii="宋体" w:hAnsi="宋体" w:eastAsia="宋体" w:cs="宋体"/>
          <w:kern w:val="0"/>
          <w:sz w:val="28"/>
          <w:szCs w:val="28"/>
          <w:lang w:val="en-US" w:eastAsia="zh-CN"/>
        </w:rPr>
        <w:t>制度</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党员下班级，</w:t>
      </w:r>
      <w:r>
        <w:rPr>
          <w:rFonts w:hint="eastAsia" w:ascii="宋体" w:hAnsi="宋体" w:eastAsia="宋体" w:cs="宋体"/>
          <w:sz w:val="28"/>
          <w:szCs w:val="28"/>
        </w:rPr>
        <w:t>了解</w:t>
      </w:r>
      <w:r>
        <w:rPr>
          <w:rFonts w:hint="eastAsia" w:ascii="宋体" w:hAnsi="宋体" w:eastAsia="宋体" w:cs="宋体"/>
          <w:sz w:val="28"/>
          <w:szCs w:val="28"/>
          <w:lang w:val="en-US" w:eastAsia="zh-CN"/>
        </w:rPr>
        <w:t>了</w:t>
      </w:r>
      <w:r>
        <w:rPr>
          <w:rFonts w:hint="eastAsia" w:ascii="宋体" w:hAnsi="宋体" w:eastAsia="宋体" w:cs="宋体"/>
          <w:sz w:val="28"/>
          <w:szCs w:val="28"/>
        </w:rPr>
        <w:t>学生的思想动态</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学习和生活状况</w:t>
      </w:r>
      <w:r>
        <w:rPr>
          <w:rFonts w:hint="eastAsia" w:ascii="宋体" w:hAnsi="宋体" w:eastAsia="宋体" w:cs="宋体"/>
          <w:sz w:val="28"/>
          <w:szCs w:val="28"/>
        </w:rPr>
        <w:t>，帮助班主任解决班级中存在的问题。</w:t>
      </w:r>
      <w:r>
        <w:rPr>
          <w:rFonts w:hint="eastAsia" w:ascii="宋体" w:hAnsi="宋体" w:eastAsia="宋体" w:cs="宋体"/>
          <w:sz w:val="28"/>
          <w:szCs w:val="28"/>
          <w:lang w:val="en-US" w:eastAsia="zh-CN"/>
        </w:rPr>
        <w:t>每个</w:t>
      </w:r>
      <w:r>
        <w:rPr>
          <w:rFonts w:hint="eastAsia" w:ascii="宋体" w:hAnsi="宋体" w:eastAsia="宋体" w:cs="宋体"/>
          <w:sz w:val="28"/>
          <w:szCs w:val="28"/>
        </w:rPr>
        <w:t>党员</w:t>
      </w:r>
      <w:r>
        <w:rPr>
          <w:rFonts w:hint="eastAsia" w:ascii="宋体" w:hAnsi="宋体" w:eastAsia="宋体" w:cs="宋体"/>
          <w:sz w:val="28"/>
          <w:szCs w:val="28"/>
          <w:lang w:val="en-US" w:eastAsia="zh-CN"/>
        </w:rPr>
        <w:t>和干部</w:t>
      </w:r>
      <w:r>
        <w:rPr>
          <w:rFonts w:hint="eastAsia" w:ascii="宋体" w:hAnsi="宋体" w:eastAsia="宋体" w:cs="宋体"/>
          <w:sz w:val="28"/>
          <w:szCs w:val="28"/>
        </w:rPr>
        <w:t>联系一名群众教师，</w:t>
      </w:r>
      <w:r>
        <w:rPr>
          <w:rFonts w:hint="eastAsia" w:ascii="宋体" w:hAnsi="宋体" w:eastAsia="宋体" w:cs="宋体"/>
          <w:sz w:val="28"/>
          <w:szCs w:val="28"/>
          <w:lang w:val="en-US" w:eastAsia="zh-CN"/>
        </w:rPr>
        <w:t>一起提高业务水平和思想政治水平，</w:t>
      </w:r>
      <w:r>
        <w:rPr>
          <w:rFonts w:hint="eastAsia" w:ascii="宋体" w:hAnsi="宋体" w:eastAsia="宋体" w:cs="宋体"/>
          <w:sz w:val="28"/>
          <w:szCs w:val="28"/>
          <w:lang w:eastAsia="zh-CN"/>
        </w:rPr>
        <w:t>全年无政治安全事故。</w:t>
      </w:r>
    </w:p>
    <w:p>
      <w:pPr>
        <w:keepNext w:val="0"/>
        <w:keepLines w:val="0"/>
        <w:pageBreakBefore w:val="0"/>
        <w:widowControl/>
        <w:numPr>
          <w:numId w:val="0"/>
        </w:numPr>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三）在防控新冠肺炎的特殊时期，我系党总支率先建立了防控办公群，率先制定了《机械与自动化系防控时期工作预案》，定期组织向师生宣传疫情与防控相关知识，提高师生认识、增强防控的自觉性，利用网络多次组织了防控知识理论测试。学生党员带头成为小区防控工作志愿者。</w:t>
      </w:r>
    </w:p>
    <w:p>
      <w:pPr>
        <w:keepNext w:val="0"/>
        <w:keepLines w:val="0"/>
        <w:pageBreakBefore w:val="0"/>
        <w:widowControl/>
        <w:numPr>
          <w:numId w:val="0"/>
        </w:numPr>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认真推行使用国家统编教材，铸牢中华民族共同体意识等重点任务，组织党员到科室和班级宣传，有效防范了政治风险。</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四）廉政建设方面，培植树立“不忘初心，牢记使命”典型，并发挥典型的示范带动作用，以点带面，号召党员干部向典型看齐，积极营造爱岗敬业、廉洁勤政的工作氛围，保证各项工作增效提速。本年度组织党员公开课6次，其他党员集体活动4次。严于律己，当好廉政表率。坚持以身作则，对照党章、《准则》、《条例》，严于律己，严格遵守用车、住房、公务接待等方面有关规定，主动报告个人有关事项，自觉抵制拜金主义、享乐主义、极端个人主义，做到艰苦奋斗、克已奉公、廉洁自律。严格教育和管理配偶、子女，他们没有借助本人的影响谋取不正当利益。</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五）抓责任担当，认真履行“第一责任人”责任。对党风廉政建设负总责，做到与其它重要工作一起部署，一起落实，一起考核。建立党政部门齐抓共管的工作格局。工作严明班子成员落实“一岗双责”责任。坚持“谁主管、谁负责”的原则，根据班子成员分工，按照“一岗双责”的要求，将党风廉政建设工作进行细化分解，切实把党风廉政建设责任落实到位。共计召开支委会25次、党政联席会议10次、党员大会14次（包括政治集中学习）、基层领导干部会议15次。</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二、主要问题和原因分析：</w:t>
      </w:r>
    </w:p>
    <w:p>
      <w:pPr>
        <w:pStyle w:val="9"/>
        <w:shd w:val="clear" w:color="auto" w:fill="FFFFFF"/>
        <w:spacing w:before="0" w:beforeLines="0" w:beforeAutospacing="0" w:after="150" w:afterLines="0" w:afterAutospacing="0" w:line="420" w:lineRule="atLeast"/>
        <w:ind w:firstLine="560" w:firstLineChars="200"/>
        <w:rPr>
          <w:rFonts w:ascii="宋体" w:hAnsi="宋体"/>
          <w:color w:val="000000"/>
          <w:sz w:val="28"/>
          <w:szCs w:val="28"/>
        </w:rPr>
      </w:pPr>
      <w:r>
        <w:rPr>
          <w:rFonts w:hint="eastAsia" w:eastAsia="宋体" w:cs="宋体"/>
          <w:sz w:val="28"/>
          <w:szCs w:val="28"/>
          <w:lang w:val="en-US" w:eastAsia="zh-CN"/>
        </w:rPr>
        <w:t>（一）</w:t>
      </w:r>
      <w:r>
        <w:rPr>
          <w:rFonts w:hint="eastAsia" w:ascii="宋体" w:hAnsi="宋体" w:eastAsia="宋体" w:cs="宋体"/>
          <w:sz w:val="28"/>
          <w:szCs w:val="28"/>
          <w:lang w:val="en-US" w:eastAsia="zh-CN"/>
        </w:rPr>
        <w:t>理论联系实际还有不到位的地方，距离学习型党组织、学习型领导班子还有一定差距。原因是对理论的深度把握不够，班子成员带着问题研究的程度不足。</w:t>
      </w:r>
      <w:r>
        <w:rPr>
          <w:rFonts w:ascii="宋体" w:hAnsi="宋体"/>
          <w:color w:val="000000"/>
          <w:sz w:val="28"/>
          <w:szCs w:val="28"/>
        </w:rPr>
        <w:t>理论学习作为提高自己素质</w:t>
      </w:r>
      <w:r>
        <w:rPr>
          <w:rFonts w:hint="eastAsia"/>
          <w:color w:val="000000"/>
          <w:sz w:val="28"/>
          <w:szCs w:val="28"/>
          <w:lang w:eastAsia="zh-CN"/>
        </w:rPr>
        <w:t>的效果没有严格达到</w:t>
      </w:r>
      <w:r>
        <w:rPr>
          <w:rFonts w:ascii="宋体" w:hAnsi="宋体"/>
          <w:color w:val="000000"/>
          <w:sz w:val="28"/>
          <w:szCs w:val="28"/>
        </w:rPr>
        <w:t>。</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（二）学生思政工作质量不高。原因是对学生思政工作的重要性认识不足，因此工作的方式简单，没有认真分析效果。</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（三）部分科室横向学习的意识不足，对相关的业务知识掌握不扎实，工作效率还需进一步的提升。原因是对工作内容的研究不深入，总是满足于完成任务，没有追求工作质量，因此造成学习的动力不足。</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（四）专业建设、教育教学质量提升措施不够有力。主要是质量中心意识不强，思考如何提高教学质量，如何使专业走出低谷考虑的问题单一、想的办法不</w:t>
      </w:r>
      <w:bookmarkStart w:id="0" w:name="_GoBack"/>
      <w:bookmarkEnd w:id="0"/>
      <w:r>
        <w:rPr>
          <w:rFonts w:hint="eastAsia" w:ascii="宋体" w:hAnsi="宋体" w:eastAsia="宋体" w:cs="宋体"/>
          <w:sz w:val="28"/>
          <w:szCs w:val="28"/>
          <w:lang w:val="en-US" w:eastAsia="zh-CN"/>
        </w:rPr>
        <w:t>够，想问题、干事情就事论事的时候多，在抓具体的工作中亟需加大力度。</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三、下一步的工作打算和思路。</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（一）要认真学习贯彻学院政策要求，不断结合我系年度工作实际，有重点、找难点的推进工作，广泛开展讨论，不断凝聚和调动职工的积极性。</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（二）大力开展教职工及学生核心价值观教育活动，积聚的四个自信，鼓足教师斗志、凝教师力量，为我系发展营造良好氛围。进一步按照党要管党、从严治党要求，建立完善党建工作机制。</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不断加强党员队伍建设。紧密围绕提升管理、强化服务、降本增效、改进作风、党员争优等活动，努力发挥先进党员的典型示范作用，提升党员队伍的战斗力，发挥好党组织和党员的先进性。坚持发展党员“双向培养”，努力把生产骨干教师培养成党员，把党员培养成骨干教师。</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认真贯彻全面从严治党新要求，把开展党风廉政建设作为党建工作的重中之重，抓紧抓好。要通过持续组织党纪条规学习，切实增强党员干部职工的廉洁从业意识。要统筹部署党风廉政建设，加强党风廉政教育，定期研究党风廉政建设情况，加强纪律作风的监督检查和执纪问责。</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加强对党员干部的日常监督，完善并严格落实谈心谈话、诫勉等制度，强化对干部“八小时”以外的监督，及时掌握苗头性倾向性问题，做到早发现、早提醒、早纠正。要遵循抓早、抓小与违纪行为查处并举的工作方式，积极查办各类违纪案件。坚持问题整改导向，把提升专业管理效率、提升服务水平作为监察重点。</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五）密切联系群众，听取群众意见。要继续坚持群众路线和群众观点，要主动深入调查研究，认真听取群众意见和呼声，认真分析群众意见和建议。同时在重大问题要注意发挥民主，要充分发挥群众的作用，采取多种形式听取群众意见，得到大多数群众的理解和支持。</w:t>
      </w:r>
    </w:p>
    <w:p>
      <w:pPr>
        <w:keepNext w:val="0"/>
        <w:keepLines w:val="0"/>
        <w:pageBreakBefore w:val="0"/>
        <w:widowControl/>
        <w:numPr>
          <w:numId w:val="0"/>
        </w:numPr>
        <w:kinsoku/>
        <w:wordWrap/>
        <w:overflowPunct/>
        <w:topLinePunct w:val="0"/>
        <w:autoSpaceDE/>
        <w:autoSpaceDN/>
        <w:bidi w:val="0"/>
        <w:adjustRightInd/>
        <w:snapToGrid/>
        <w:spacing w:line="240" w:lineRule="auto"/>
        <w:ind w:right="0" w:rightChars="0" w:firstLine="560" w:firstLineChars="200"/>
        <w:jc w:val="left"/>
        <w:textAlignment w:val="auto"/>
        <w:outlineLvl w:val="9"/>
        <w:rPr>
          <w:rFonts w:hint="eastAsia"/>
          <w:sz w:val="28"/>
          <w:szCs w:val="28"/>
          <w:lang w:val="en-US" w:eastAsia="zh-CN"/>
        </w:rPr>
      </w:pPr>
      <w:r>
        <w:rPr>
          <w:rFonts w:hint="eastAsia" w:ascii="宋体" w:hAnsi="宋体" w:eastAsia="宋体" w:cs="宋体"/>
          <w:sz w:val="28"/>
          <w:szCs w:val="28"/>
          <w:lang w:val="en-US" w:eastAsia="zh-CN"/>
        </w:rPr>
        <w:t xml:space="preserve">面对新形势和任务，党员和干部一定要克难奋进，锐意进取，牢牢把发展的命运掌握在我们自己手中。                                           </w:t>
      </w:r>
      <w:r>
        <w:rPr>
          <w:rFonts w:hint="eastAsia"/>
          <w:sz w:val="28"/>
          <w:szCs w:val="28"/>
          <w:lang w:val="en-US" w:eastAsia="zh-CN"/>
        </w:rPr>
        <w:t xml:space="preserve">       </w:t>
      </w:r>
    </w:p>
    <w:sectPr>
      <w:footerReference r:id="rId3" w:type="default"/>
      <w:pgSz w:w="11906" w:h="16838"/>
      <w:pgMar w:top="1440" w:right="1417" w:bottom="141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F0F295"/>
    <w:multiLevelType w:val="singleLevel"/>
    <w:tmpl w:val="38F0F295"/>
    <w:lvl w:ilvl="0" w:tentative="0">
      <w:start w:val="1"/>
      <w:numFmt w:val="chineseCounting"/>
      <w:suff w:val="nothing"/>
      <w:lvlText w:val="%1、"/>
      <w:lvlJc w:val="left"/>
      <w:rPr>
        <w:rFonts w:hint="eastAsia"/>
      </w:rPr>
    </w:lvl>
  </w:abstractNum>
  <w:abstractNum w:abstractNumId="1">
    <w:nsid w:val="58731C47"/>
    <w:multiLevelType w:val="singleLevel"/>
    <w:tmpl w:val="58731C47"/>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2C8"/>
    <w:rsid w:val="000122C8"/>
    <w:rsid w:val="00036975"/>
    <w:rsid w:val="000421DA"/>
    <w:rsid w:val="000A6711"/>
    <w:rsid w:val="00164C59"/>
    <w:rsid w:val="001706B2"/>
    <w:rsid w:val="00175C0E"/>
    <w:rsid w:val="002860F3"/>
    <w:rsid w:val="002A5B26"/>
    <w:rsid w:val="003A1DE5"/>
    <w:rsid w:val="003B0BB3"/>
    <w:rsid w:val="004A0F28"/>
    <w:rsid w:val="00646E3E"/>
    <w:rsid w:val="007600E9"/>
    <w:rsid w:val="00760DC1"/>
    <w:rsid w:val="007C212A"/>
    <w:rsid w:val="007E1108"/>
    <w:rsid w:val="007F42AA"/>
    <w:rsid w:val="00922138"/>
    <w:rsid w:val="00944F28"/>
    <w:rsid w:val="009E1D85"/>
    <w:rsid w:val="00A826A0"/>
    <w:rsid w:val="00A86A51"/>
    <w:rsid w:val="00AF016D"/>
    <w:rsid w:val="00AF77D2"/>
    <w:rsid w:val="00B85C8E"/>
    <w:rsid w:val="00C2507E"/>
    <w:rsid w:val="00D25031"/>
    <w:rsid w:val="01A86803"/>
    <w:rsid w:val="03573D8C"/>
    <w:rsid w:val="036778D2"/>
    <w:rsid w:val="04643745"/>
    <w:rsid w:val="048901D3"/>
    <w:rsid w:val="06355091"/>
    <w:rsid w:val="06AC0B95"/>
    <w:rsid w:val="06C646C8"/>
    <w:rsid w:val="0760130B"/>
    <w:rsid w:val="07EA0A20"/>
    <w:rsid w:val="0892440B"/>
    <w:rsid w:val="096C2E93"/>
    <w:rsid w:val="09986280"/>
    <w:rsid w:val="09A74FDD"/>
    <w:rsid w:val="09B262A0"/>
    <w:rsid w:val="0BBD6D1E"/>
    <w:rsid w:val="0BCF108D"/>
    <w:rsid w:val="0BE65BD6"/>
    <w:rsid w:val="0C9E5927"/>
    <w:rsid w:val="0DEC476F"/>
    <w:rsid w:val="0E2C27B0"/>
    <w:rsid w:val="0EC1148A"/>
    <w:rsid w:val="0F446BE2"/>
    <w:rsid w:val="10402F58"/>
    <w:rsid w:val="10D1510D"/>
    <w:rsid w:val="10E54A02"/>
    <w:rsid w:val="13245C39"/>
    <w:rsid w:val="14012600"/>
    <w:rsid w:val="141A372C"/>
    <w:rsid w:val="1544114C"/>
    <w:rsid w:val="1548459D"/>
    <w:rsid w:val="15845EB5"/>
    <w:rsid w:val="15A65A9A"/>
    <w:rsid w:val="15FE21FD"/>
    <w:rsid w:val="16653694"/>
    <w:rsid w:val="16AE49A6"/>
    <w:rsid w:val="16E27345"/>
    <w:rsid w:val="17131834"/>
    <w:rsid w:val="17934705"/>
    <w:rsid w:val="1853775A"/>
    <w:rsid w:val="195A1D65"/>
    <w:rsid w:val="19F04ACB"/>
    <w:rsid w:val="1ABD7106"/>
    <w:rsid w:val="1AFC3FAC"/>
    <w:rsid w:val="1B2C3FFE"/>
    <w:rsid w:val="1BEE01CC"/>
    <w:rsid w:val="1BF40BDF"/>
    <w:rsid w:val="1CA45E9F"/>
    <w:rsid w:val="1D47063E"/>
    <w:rsid w:val="1E0460F5"/>
    <w:rsid w:val="1FD87266"/>
    <w:rsid w:val="20CC0A50"/>
    <w:rsid w:val="2147070B"/>
    <w:rsid w:val="215678D5"/>
    <w:rsid w:val="227759E4"/>
    <w:rsid w:val="22E975DE"/>
    <w:rsid w:val="235B1E16"/>
    <w:rsid w:val="23883921"/>
    <w:rsid w:val="239A447A"/>
    <w:rsid w:val="23DE0503"/>
    <w:rsid w:val="25C20620"/>
    <w:rsid w:val="26ED7A77"/>
    <w:rsid w:val="271C7468"/>
    <w:rsid w:val="27AF01CA"/>
    <w:rsid w:val="286F6D73"/>
    <w:rsid w:val="28AB5158"/>
    <w:rsid w:val="28CB5BC3"/>
    <w:rsid w:val="28D76FCB"/>
    <w:rsid w:val="29497EEB"/>
    <w:rsid w:val="2A0E68C5"/>
    <w:rsid w:val="2B7B4989"/>
    <w:rsid w:val="2F2B4385"/>
    <w:rsid w:val="30467100"/>
    <w:rsid w:val="30711A40"/>
    <w:rsid w:val="30A52D15"/>
    <w:rsid w:val="31AE4026"/>
    <w:rsid w:val="31DD1C2E"/>
    <w:rsid w:val="326F1ABD"/>
    <w:rsid w:val="3349737A"/>
    <w:rsid w:val="33827186"/>
    <w:rsid w:val="341934C1"/>
    <w:rsid w:val="35214CC7"/>
    <w:rsid w:val="355B25AF"/>
    <w:rsid w:val="35B2563C"/>
    <w:rsid w:val="3652226C"/>
    <w:rsid w:val="36B47CE5"/>
    <w:rsid w:val="36F37305"/>
    <w:rsid w:val="37A50BBB"/>
    <w:rsid w:val="39564295"/>
    <w:rsid w:val="39713628"/>
    <w:rsid w:val="39C43B03"/>
    <w:rsid w:val="3A2E3A57"/>
    <w:rsid w:val="3B1E406D"/>
    <w:rsid w:val="3BD24636"/>
    <w:rsid w:val="3C7471B1"/>
    <w:rsid w:val="3CB45C76"/>
    <w:rsid w:val="3D2021F3"/>
    <w:rsid w:val="3D3169D8"/>
    <w:rsid w:val="3DD854CF"/>
    <w:rsid w:val="3DEE58DB"/>
    <w:rsid w:val="3F33351B"/>
    <w:rsid w:val="3FF05A72"/>
    <w:rsid w:val="40BA6D24"/>
    <w:rsid w:val="42160F28"/>
    <w:rsid w:val="42563FE1"/>
    <w:rsid w:val="428E3B96"/>
    <w:rsid w:val="42B75733"/>
    <w:rsid w:val="43C27966"/>
    <w:rsid w:val="460E1F05"/>
    <w:rsid w:val="464642F3"/>
    <w:rsid w:val="46AC1DD8"/>
    <w:rsid w:val="46D010F2"/>
    <w:rsid w:val="48967A98"/>
    <w:rsid w:val="48B87CEE"/>
    <w:rsid w:val="492C642A"/>
    <w:rsid w:val="4AD22229"/>
    <w:rsid w:val="4ADE2C9A"/>
    <w:rsid w:val="4C037C55"/>
    <w:rsid w:val="4C5D237F"/>
    <w:rsid w:val="4C5E4DF8"/>
    <w:rsid w:val="4C9156B2"/>
    <w:rsid w:val="4CEF518C"/>
    <w:rsid w:val="4E4A4698"/>
    <w:rsid w:val="4E532646"/>
    <w:rsid w:val="502A2A22"/>
    <w:rsid w:val="50E22775"/>
    <w:rsid w:val="51FF7D57"/>
    <w:rsid w:val="52110D53"/>
    <w:rsid w:val="52AE1884"/>
    <w:rsid w:val="538403BF"/>
    <w:rsid w:val="53890416"/>
    <w:rsid w:val="5410315B"/>
    <w:rsid w:val="54110CA5"/>
    <w:rsid w:val="54840287"/>
    <w:rsid w:val="54895E7D"/>
    <w:rsid w:val="548C25A4"/>
    <w:rsid w:val="54930C8B"/>
    <w:rsid w:val="5591369D"/>
    <w:rsid w:val="55C320D5"/>
    <w:rsid w:val="579C5EFE"/>
    <w:rsid w:val="57B44FE0"/>
    <w:rsid w:val="57E40CCF"/>
    <w:rsid w:val="580C5635"/>
    <w:rsid w:val="58297AE8"/>
    <w:rsid w:val="589B655D"/>
    <w:rsid w:val="58F333FB"/>
    <w:rsid w:val="59066DBA"/>
    <w:rsid w:val="593E5C36"/>
    <w:rsid w:val="59F26C24"/>
    <w:rsid w:val="5A0C36CB"/>
    <w:rsid w:val="5AE869A4"/>
    <w:rsid w:val="5C3451E7"/>
    <w:rsid w:val="5CE17CDD"/>
    <w:rsid w:val="5D1841AF"/>
    <w:rsid w:val="5D910200"/>
    <w:rsid w:val="5DD01F61"/>
    <w:rsid w:val="60ED6221"/>
    <w:rsid w:val="619677CE"/>
    <w:rsid w:val="61D30485"/>
    <w:rsid w:val="62A314AE"/>
    <w:rsid w:val="62B3126A"/>
    <w:rsid w:val="62DA5DB2"/>
    <w:rsid w:val="62E91B0A"/>
    <w:rsid w:val="63DF189A"/>
    <w:rsid w:val="64EC6A3D"/>
    <w:rsid w:val="664B759B"/>
    <w:rsid w:val="66567911"/>
    <w:rsid w:val="675A2737"/>
    <w:rsid w:val="68D13C18"/>
    <w:rsid w:val="693B1E2C"/>
    <w:rsid w:val="698E6A0B"/>
    <w:rsid w:val="69942E9F"/>
    <w:rsid w:val="6A0E4E4D"/>
    <w:rsid w:val="6A2544EA"/>
    <w:rsid w:val="6A6A111B"/>
    <w:rsid w:val="6B7767AC"/>
    <w:rsid w:val="6B996CE8"/>
    <w:rsid w:val="6C1260B2"/>
    <w:rsid w:val="6C64455F"/>
    <w:rsid w:val="6CBD1011"/>
    <w:rsid w:val="6D853F48"/>
    <w:rsid w:val="6DB30D47"/>
    <w:rsid w:val="6DE1358B"/>
    <w:rsid w:val="6E581BFB"/>
    <w:rsid w:val="6EEF1893"/>
    <w:rsid w:val="6F341EB6"/>
    <w:rsid w:val="6F8C515B"/>
    <w:rsid w:val="6FD345B9"/>
    <w:rsid w:val="70732DBF"/>
    <w:rsid w:val="708A5431"/>
    <w:rsid w:val="70AF188B"/>
    <w:rsid w:val="712A3206"/>
    <w:rsid w:val="71EC44B7"/>
    <w:rsid w:val="72A56CEB"/>
    <w:rsid w:val="73177C2B"/>
    <w:rsid w:val="731B32F9"/>
    <w:rsid w:val="739A798C"/>
    <w:rsid w:val="73CF40C3"/>
    <w:rsid w:val="747B66AF"/>
    <w:rsid w:val="7626238A"/>
    <w:rsid w:val="77E362F7"/>
    <w:rsid w:val="783C77D7"/>
    <w:rsid w:val="784A1213"/>
    <w:rsid w:val="78770A0E"/>
    <w:rsid w:val="78C45DDD"/>
    <w:rsid w:val="78D71ADD"/>
    <w:rsid w:val="792053FF"/>
    <w:rsid w:val="79C153F9"/>
    <w:rsid w:val="7A446A0C"/>
    <w:rsid w:val="7A771122"/>
    <w:rsid w:val="7B8F2170"/>
    <w:rsid w:val="7C052238"/>
    <w:rsid w:val="7C560280"/>
    <w:rsid w:val="7DB1513A"/>
    <w:rsid w:val="7DF767EA"/>
    <w:rsid w:val="7F7706B8"/>
    <w:rsid w:val="7FCF669A"/>
    <w:rsid w:val="7FDC19BB"/>
    <w:rsid w:val="7FF6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List Paragraph"/>
    <w:basedOn w:val="1"/>
    <w:qFormat/>
    <w:uiPriority w:val="34"/>
    <w:pPr>
      <w:ind w:firstLine="420" w:firstLineChars="200"/>
    </w:pPr>
  </w:style>
  <w:style w:type="paragraph" w:customStyle="1" w:styleId="9">
    <w:name w:val="gkstkart"/>
    <w:basedOn w:val="1"/>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335</Words>
  <Characters>1915</Characters>
  <Lines>15</Lines>
  <Paragraphs>4</Paragraphs>
  <TotalTime>11</TotalTime>
  <ScaleCrop>false</ScaleCrop>
  <LinksUpToDate>false</LinksUpToDate>
  <CharactersWithSpaces>2246</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2016-11-22T05:52:00Z</dcterms:created>
  <dc:creator>Win7QJB</dc:creator>
  <cp:lastModifiedBy>燕北漠歌</cp:lastModifiedBy>
  <cp:lastPrinted>2020-12-26T01:20:12Z</cp:lastPrinted>
  <dcterms:modified xsi:type="dcterms:W3CDTF">2020-12-26T01:34:22Z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