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2B2" w:rsidRDefault="006469DA">
      <w:pPr>
        <w:snapToGrid w:val="0"/>
        <w:spacing w:after="0" w:line="46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述  职</w:t>
      </w:r>
      <w:r w:rsidR="00533A99" w:rsidRPr="006469DA">
        <w:rPr>
          <w:rFonts w:asciiTheme="majorEastAsia" w:eastAsiaTheme="majorEastAsia" w:hAnsiTheme="majorEastAsia" w:hint="eastAsia"/>
          <w:b/>
          <w:sz w:val="44"/>
          <w:szCs w:val="44"/>
        </w:rPr>
        <w:t xml:space="preserve">  报   告</w:t>
      </w:r>
    </w:p>
    <w:p w:rsidR="00582D2B" w:rsidRDefault="00582D2B">
      <w:pPr>
        <w:snapToGrid w:val="0"/>
        <w:spacing w:after="0" w:line="460" w:lineRule="exact"/>
        <w:jc w:val="center"/>
        <w:rPr>
          <w:rFonts w:ascii="仿宋" w:eastAsia="仿宋" w:hAnsi="仿宋"/>
          <w:b/>
          <w:sz w:val="28"/>
          <w:szCs w:val="28"/>
        </w:rPr>
      </w:pPr>
    </w:p>
    <w:p w:rsidR="008142B2" w:rsidRPr="00582D2B" w:rsidRDefault="00533A99">
      <w:pPr>
        <w:snapToGrid w:val="0"/>
        <w:spacing w:after="0" w:line="460" w:lineRule="exact"/>
        <w:jc w:val="center"/>
        <w:rPr>
          <w:rFonts w:ascii="仿宋" w:eastAsia="仿宋" w:hAnsi="仿宋"/>
          <w:b/>
          <w:sz w:val="28"/>
          <w:szCs w:val="28"/>
        </w:rPr>
      </w:pPr>
      <w:r w:rsidRPr="00582D2B">
        <w:rPr>
          <w:rFonts w:ascii="仿宋" w:eastAsia="仿宋" w:hAnsi="仿宋" w:hint="eastAsia"/>
          <w:b/>
          <w:sz w:val="28"/>
          <w:szCs w:val="28"/>
        </w:rPr>
        <w:t>直属四支部 赵丽君</w:t>
      </w:r>
    </w:p>
    <w:p w:rsidR="006469DA" w:rsidRPr="00582D2B" w:rsidRDefault="00582D2B">
      <w:pPr>
        <w:snapToGrid w:val="0"/>
        <w:spacing w:after="0" w:line="460" w:lineRule="exact"/>
        <w:jc w:val="center"/>
        <w:rPr>
          <w:rFonts w:ascii="仿宋" w:eastAsia="仿宋" w:hAnsi="仿宋"/>
          <w:b/>
          <w:sz w:val="28"/>
          <w:szCs w:val="28"/>
        </w:rPr>
      </w:pPr>
      <w:r w:rsidRPr="00582D2B">
        <w:rPr>
          <w:rFonts w:ascii="仿宋" w:eastAsia="仿宋" w:hAnsi="仿宋" w:hint="eastAsia"/>
          <w:b/>
          <w:sz w:val="28"/>
          <w:szCs w:val="28"/>
        </w:rPr>
        <w:t>（2020年12月22日）</w:t>
      </w:r>
    </w:p>
    <w:p w:rsidR="00582D2B" w:rsidRPr="006469DA" w:rsidRDefault="00582D2B">
      <w:pPr>
        <w:snapToGrid w:val="0"/>
        <w:spacing w:after="0" w:line="460" w:lineRule="exact"/>
        <w:jc w:val="center"/>
        <w:rPr>
          <w:rFonts w:ascii="仿宋" w:eastAsia="仿宋" w:hAnsi="仿宋"/>
          <w:b/>
          <w:sz w:val="32"/>
          <w:szCs w:val="32"/>
        </w:rPr>
      </w:pPr>
    </w:p>
    <w:p w:rsidR="008142B2" w:rsidRPr="006469DA" w:rsidRDefault="00533A99" w:rsidP="006469DA">
      <w:pPr>
        <w:snapToGrid w:val="0"/>
        <w:spacing w:after="0" w:line="500" w:lineRule="exact"/>
        <w:ind w:firstLineChars="200" w:firstLine="640"/>
        <w:jc w:val="both"/>
        <w:rPr>
          <w:rFonts w:ascii="仿宋" w:eastAsia="仿宋" w:hAnsi="仿宋"/>
          <w:sz w:val="32"/>
          <w:szCs w:val="32"/>
        </w:rPr>
      </w:pPr>
      <w:r w:rsidRPr="006469DA">
        <w:rPr>
          <w:rFonts w:ascii="仿宋" w:eastAsia="仿宋" w:hAnsi="仿宋" w:hint="eastAsia"/>
          <w:sz w:val="32"/>
          <w:szCs w:val="32"/>
          <w:lang w:val="en-US"/>
        </w:rPr>
        <w:t>2020年</w:t>
      </w:r>
      <w:r w:rsidRPr="006469DA">
        <w:rPr>
          <w:rFonts w:ascii="仿宋" w:eastAsia="仿宋" w:hAnsi="仿宋" w:hint="eastAsia"/>
          <w:sz w:val="32"/>
          <w:szCs w:val="32"/>
        </w:rPr>
        <w:t>直属四支部党建工作在学院党委的正确领导下，在同志们的大力支持下，以习近平中国特色社会主义思想为指导，努力探索和创新工作思路，推进支部工作稳步发展，有成绩、有不足、也有对下一步工作开展的想法。现将</w:t>
      </w:r>
      <w:r w:rsidRPr="006469DA">
        <w:rPr>
          <w:rFonts w:ascii="仿宋" w:eastAsia="仿宋" w:hAnsi="仿宋" w:hint="eastAsia"/>
          <w:sz w:val="32"/>
          <w:szCs w:val="32"/>
          <w:lang w:val="en-US"/>
        </w:rPr>
        <w:t>2020</w:t>
      </w:r>
      <w:r w:rsidRPr="006469DA">
        <w:rPr>
          <w:rFonts w:ascii="仿宋" w:eastAsia="仿宋" w:hAnsi="仿宋" w:hint="eastAsia"/>
          <w:sz w:val="32"/>
          <w:szCs w:val="32"/>
        </w:rPr>
        <w:t>党建工作情况汇报如下：</w:t>
      </w:r>
    </w:p>
    <w:p w:rsidR="008142B2" w:rsidRPr="006469DA" w:rsidRDefault="00533A99" w:rsidP="006469DA">
      <w:pPr>
        <w:snapToGrid w:val="0"/>
        <w:spacing w:after="0" w:line="500" w:lineRule="exact"/>
        <w:ind w:firstLineChars="200" w:firstLine="643"/>
        <w:jc w:val="both"/>
        <w:rPr>
          <w:rFonts w:ascii="仿宋" w:eastAsia="仿宋" w:hAnsi="仿宋"/>
          <w:b/>
          <w:sz w:val="32"/>
          <w:szCs w:val="32"/>
        </w:rPr>
      </w:pPr>
      <w:r w:rsidRPr="006469DA">
        <w:rPr>
          <w:rFonts w:ascii="仿宋" w:eastAsia="仿宋" w:hAnsi="仿宋" w:hint="eastAsia"/>
          <w:b/>
          <w:sz w:val="32"/>
          <w:szCs w:val="32"/>
        </w:rPr>
        <w:t>一、加强学习，不断提高政治理论水平</w:t>
      </w:r>
    </w:p>
    <w:p w:rsidR="008142B2" w:rsidRPr="006469DA" w:rsidRDefault="00533A99" w:rsidP="006469DA">
      <w:pPr>
        <w:snapToGrid w:val="0"/>
        <w:spacing w:after="0" w:line="500" w:lineRule="exact"/>
        <w:ind w:firstLineChars="200" w:firstLine="640"/>
        <w:jc w:val="both"/>
        <w:rPr>
          <w:rFonts w:ascii="仿宋" w:eastAsia="仿宋" w:hAnsi="仿宋"/>
          <w:sz w:val="32"/>
          <w:szCs w:val="32"/>
        </w:rPr>
      </w:pPr>
      <w:r w:rsidRPr="006469DA">
        <w:rPr>
          <w:rFonts w:ascii="仿宋" w:eastAsia="仿宋" w:hAnsi="仿宋" w:hint="eastAsia"/>
          <w:sz w:val="32"/>
          <w:szCs w:val="32"/>
        </w:rPr>
        <w:t>制定学习计划，组织直属四支部基层以上干部和全体党员深入学习贯彻习近平新时代中国特色社会主义思想，深入学习十九届五中全会精神和习近平总书记关于民族工作的重要论述，认真贯彻落实习近平总书记关于内蒙古工作重要讲话重要指示批示，</w:t>
      </w:r>
      <w:r w:rsidR="00DB2D1E">
        <w:rPr>
          <w:rFonts w:ascii="仿宋" w:eastAsia="仿宋" w:hAnsi="仿宋" w:hint="eastAsia"/>
          <w:sz w:val="32"/>
          <w:szCs w:val="32"/>
        </w:rPr>
        <w:t>巩固主题教育成果，</w:t>
      </w:r>
      <w:r w:rsidRPr="006469DA">
        <w:rPr>
          <w:rFonts w:ascii="仿宋" w:eastAsia="仿宋" w:hAnsi="仿宋" w:hint="eastAsia"/>
          <w:sz w:val="32"/>
          <w:szCs w:val="32"/>
        </w:rPr>
        <w:t>牢固树立“四个意识”，坚定“四个自信”，做到“两个维护”。贯彻落实新时代党的组织路线，组织学习党员教育管理《条例》和相关重要会议、文件精神。</w:t>
      </w:r>
    </w:p>
    <w:p w:rsidR="008142B2" w:rsidRPr="006469DA" w:rsidRDefault="00533A99" w:rsidP="006469DA">
      <w:pPr>
        <w:snapToGrid w:val="0"/>
        <w:spacing w:after="0" w:line="500" w:lineRule="exact"/>
        <w:ind w:firstLineChars="200" w:firstLine="640"/>
        <w:jc w:val="both"/>
        <w:rPr>
          <w:rFonts w:ascii="仿宋" w:eastAsia="仿宋" w:hAnsi="仿宋"/>
          <w:sz w:val="32"/>
          <w:szCs w:val="32"/>
        </w:rPr>
      </w:pPr>
      <w:r w:rsidRPr="006469DA">
        <w:rPr>
          <w:rFonts w:ascii="仿宋" w:eastAsia="仿宋" w:hAnsi="仿宋" w:hint="eastAsia"/>
          <w:sz w:val="32"/>
          <w:szCs w:val="32"/>
        </w:rPr>
        <w:t>在学习过程中，以院领导和支部书记讲党课为开局，做到理论贯通、部署贯通，再结合实际工作，找出差距和矛盾，抓整改和落实，指导实际工作，促进支部工作的有效开展。</w:t>
      </w:r>
    </w:p>
    <w:p w:rsidR="008142B2" w:rsidRPr="006469DA" w:rsidRDefault="00533A99" w:rsidP="006469DA">
      <w:pPr>
        <w:snapToGrid w:val="0"/>
        <w:spacing w:after="0" w:line="500" w:lineRule="exact"/>
        <w:ind w:firstLineChars="200" w:firstLine="643"/>
        <w:jc w:val="both"/>
        <w:rPr>
          <w:rFonts w:ascii="仿宋" w:eastAsia="仿宋" w:hAnsi="仿宋"/>
          <w:b/>
          <w:sz w:val="32"/>
          <w:szCs w:val="32"/>
        </w:rPr>
      </w:pPr>
      <w:r w:rsidRPr="006469DA">
        <w:rPr>
          <w:rFonts w:ascii="仿宋" w:eastAsia="仿宋" w:hAnsi="仿宋" w:hint="eastAsia"/>
          <w:b/>
          <w:sz w:val="32"/>
          <w:szCs w:val="32"/>
        </w:rPr>
        <w:t>二、加强组织领导，稳步推进支部建设</w:t>
      </w:r>
    </w:p>
    <w:p w:rsidR="008142B2" w:rsidRPr="006469DA" w:rsidRDefault="00533A99" w:rsidP="006469DA">
      <w:pPr>
        <w:spacing w:after="0" w:line="500" w:lineRule="exact"/>
        <w:ind w:firstLineChars="200" w:firstLine="640"/>
        <w:rPr>
          <w:rFonts w:ascii="仿宋" w:eastAsia="仿宋" w:hAnsi="仿宋"/>
          <w:sz w:val="32"/>
          <w:szCs w:val="32"/>
        </w:rPr>
      </w:pPr>
      <w:r w:rsidRPr="006469DA">
        <w:rPr>
          <w:rFonts w:ascii="仿宋" w:eastAsia="仿宋" w:hAnsi="仿宋" w:hint="eastAsia"/>
          <w:sz w:val="32"/>
          <w:szCs w:val="32"/>
        </w:rPr>
        <w:t>1、将工作与学习贯彻习近平总书记系列重要讲话精神相结合，教育引导党员围绕中心，服务大局，立足岗位，争当先锋，把贯彻全会精神与个人职责紧密结合起来，坚定不移地把全面从严治党要求贯穿于工作全过程，直属四支部所有工作人员廉洁自律，无任何违纪现象发生。</w:t>
      </w:r>
    </w:p>
    <w:p w:rsidR="008142B2" w:rsidRPr="006469DA" w:rsidRDefault="00533A99" w:rsidP="006469DA">
      <w:pPr>
        <w:spacing w:after="0" w:line="500" w:lineRule="exact"/>
        <w:ind w:firstLineChars="200" w:firstLine="640"/>
        <w:rPr>
          <w:rFonts w:ascii="仿宋" w:eastAsia="仿宋" w:hAnsi="仿宋"/>
          <w:sz w:val="32"/>
          <w:szCs w:val="32"/>
        </w:rPr>
      </w:pPr>
      <w:r w:rsidRPr="006469DA">
        <w:rPr>
          <w:rFonts w:ascii="仿宋" w:eastAsia="仿宋" w:hAnsi="仿宋" w:hint="eastAsia"/>
          <w:sz w:val="32"/>
          <w:szCs w:val="32"/>
        </w:rPr>
        <w:t>2、继续推进支部学习常态化、制度化；围绕中心工作，发挥战斗堡垒和先锋模范作用，结合本支部实际，安排学习党内文件、</w:t>
      </w:r>
      <w:r w:rsidRPr="006469DA">
        <w:rPr>
          <w:rFonts w:ascii="仿宋" w:eastAsia="仿宋" w:hAnsi="仿宋" w:hint="eastAsia"/>
          <w:sz w:val="32"/>
          <w:szCs w:val="32"/>
        </w:rPr>
        <w:lastRenderedPageBreak/>
        <w:t>组织观看有教育意义的电影等视频资料，印制各类党建刊物中的关键文章和重点内容发放全体党员，进一步明确基层党支部的作用，开阔党员的思想和眼界。认真组织组织生活会，定期开展批评与自我批评、谈心谈话等活动。</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3、按照院党委的要求按时做好所有党员的党费收缴工作；直属四支部所有党员都积极参加学院的会议、培训和活动。</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4、按照学院党委的要求，充分认识意识形态工作的重大意义，把握意识形态领域工作领导</w:t>
      </w:r>
      <w:bookmarkStart w:id="0" w:name="_GoBack"/>
      <w:bookmarkEnd w:id="0"/>
      <w:r w:rsidRPr="006469DA">
        <w:rPr>
          <w:rFonts w:ascii="仿宋" w:eastAsia="仿宋" w:hAnsi="仿宋" w:hint="eastAsia"/>
          <w:sz w:val="32"/>
          <w:szCs w:val="32"/>
        </w:rPr>
        <w:t>权、主导权，抓住思想工作主阵地，做好党的方针政策的宣讲工作，无宗教渗透和邪教传播现象发生，直属四支部中的所有部门在近几年政治安全事故为零。</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5、按照“有工作制度、有会议决议、有会议记录，有党课计划、有学习资料、有笔记体会、有汇报总结、有考勤记录”的标准，推进党员组织生活规范化。</w:t>
      </w:r>
    </w:p>
    <w:p w:rsidR="008142B2" w:rsidRPr="006469DA" w:rsidRDefault="00533A99" w:rsidP="006469DA">
      <w:pPr>
        <w:snapToGrid w:val="0"/>
        <w:spacing w:after="0" w:line="500" w:lineRule="exact"/>
        <w:ind w:firstLineChars="200" w:firstLine="643"/>
        <w:jc w:val="both"/>
        <w:rPr>
          <w:rFonts w:ascii="仿宋" w:eastAsia="仿宋" w:hAnsi="仿宋"/>
          <w:b/>
          <w:sz w:val="32"/>
          <w:szCs w:val="32"/>
        </w:rPr>
      </w:pPr>
      <w:r w:rsidRPr="006469DA">
        <w:rPr>
          <w:rFonts w:ascii="仿宋" w:eastAsia="仿宋" w:hAnsi="仿宋" w:hint="eastAsia"/>
          <w:b/>
          <w:sz w:val="32"/>
          <w:szCs w:val="32"/>
        </w:rPr>
        <w:t>三、 丰富活动载体，确保基层组织战斗有力</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1、积极开展疫情防控，积极响应党中央、学院的号召落实防控措施，强化物资保障、人员调配、疫情排查、信息对接、舆论宣传、消毒杀毒等环节</w:t>
      </w:r>
      <w:r w:rsidR="00DB2D1E">
        <w:rPr>
          <w:rFonts w:ascii="仿宋" w:eastAsia="仿宋" w:hAnsi="仿宋" w:hint="eastAsia"/>
          <w:sz w:val="32"/>
          <w:szCs w:val="32"/>
        </w:rPr>
        <w:t>，</w:t>
      </w:r>
      <w:r w:rsidRPr="006469DA">
        <w:rPr>
          <w:rFonts w:ascii="仿宋" w:eastAsia="仿宋" w:hAnsi="仿宋" w:hint="eastAsia"/>
          <w:sz w:val="32"/>
          <w:szCs w:val="32"/>
        </w:rPr>
        <w:t>落实人员坚守岗位，做到了业务与防控“两手抓，两手硬”。</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lang w:val="en-US"/>
        </w:rPr>
        <w:t>2、</w:t>
      </w:r>
      <w:r w:rsidRPr="006469DA">
        <w:rPr>
          <w:rFonts w:ascii="仿宋" w:eastAsia="仿宋" w:hAnsi="仿宋" w:hint="eastAsia"/>
          <w:sz w:val="32"/>
          <w:szCs w:val="32"/>
        </w:rPr>
        <w:t>组织召开了</w:t>
      </w:r>
      <w:r w:rsidR="00DB2D1E">
        <w:rPr>
          <w:rFonts w:ascii="仿宋" w:eastAsia="仿宋" w:hAnsi="仿宋" w:hint="eastAsia"/>
          <w:sz w:val="32"/>
          <w:szCs w:val="32"/>
        </w:rPr>
        <w:t>民族工作相关政策学习</w:t>
      </w:r>
      <w:r w:rsidRPr="006469DA">
        <w:rPr>
          <w:rFonts w:ascii="仿宋" w:eastAsia="仿宋" w:hAnsi="仿宋" w:hint="eastAsia"/>
          <w:sz w:val="32"/>
          <w:szCs w:val="32"/>
        </w:rPr>
        <w:t>，根据四支部的部门组成，结合工作实际进行活动部署。包括学习内容、问题检视整改、心得体会等。</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2、制定了四支部的工作目标是强化服务意识、摆正位置、争取零失误率。每个党员根据自己工作实际制定创建目标及工作做法。</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3、继续推行学习与实践结合、管理与服务结合、大局与细节结合、创新与务实结合的“四结合”做法。通过工作实践，收到较好的效果。</w:t>
      </w:r>
    </w:p>
    <w:p w:rsidR="008142B2" w:rsidRPr="006469DA" w:rsidRDefault="00533A99" w:rsidP="006469DA">
      <w:pPr>
        <w:snapToGrid w:val="0"/>
        <w:spacing w:after="0" w:line="500" w:lineRule="exact"/>
        <w:ind w:firstLineChars="200" w:firstLine="640"/>
        <w:rPr>
          <w:rFonts w:ascii="仿宋" w:eastAsia="仿宋" w:hAnsi="仿宋"/>
          <w:sz w:val="32"/>
          <w:szCs w:val="32"/>
        </w:rPr>
      </w:pPr>
      <w:r w:rsidRPr="006469DA">
        <w:rPr>
          <w:rFonts w:ascii="仿宋" w:eastAsia="仿宋" w:hAnsi="仿宋" w:hint="eastAsia"/>
          <w:sz w:val="32"/>
          <w:szCs w:val="32"/>
          <w:lang w:val="en-US"/>
        </w:rPr>
        <w:lastRenderedPageBreak/>
        <w:t>4</w:t>
      </w:r>
      <w:r w:rsidRPr="006469DA">
        <w:rPr>
          <w:rFonts w:ascii="仿宋" w:eastAsia="仿宋" w:hAnsi="仿宋" w:hint="eastAsia"/>
          <w:sz w:val="32"/>
          <w:szCs w:val="32"/>
        </w:rPr>
        <w:t>、按规定每年年召开支部党员会，支部书记讲党课，普通党员（部门负责人）讲党课，支部班子会；每名党员</w:t>
      </w:r>
      <w:r w:rsidR="007C3CFE" w:rsidRPr="006469DA">
        <w:rPr>
          <w:rFonts w:ascii="仿宋" w:eastAsia="仿宋" w:hAnsi="仿宋" w:hint="eastAsia"/>
          <w:sz w:val="32"/>
          <w:szCs w:val="32"/>
        </w:rPr>
        <w:t>均参加“学习强国”</w:t>
      </w:r>
      <w:r w:rsidRPr="006469DA">
        <w:rPr>
          <w:rFonts w:ascii="仿宋" w:eastAsia="仿宋" w:hAnsi="仿宋" w:hint="eastAsia"/>
          <w:sz w:val="32"/>
          <w:szCs w:val="32"/>
        </w:rPr>
        <w:t>学习</w:t>
      </w:r>
      <w:r w:rsidR="006469DA" w:rsidRPr="006469DA">
        <w:rPr>
          <w:rFonts w:ascii="仿宋" w:eastAsia="仿宋" w:hAnsi="仿宋" w:hint="eastAsia"/>
          <w:sz w:val="32"/>
          <w:szCs w:val="32"/>
        </w:rPr>
        <w:t>。</w:t>
      </w:r>
    </w:p>
    <w:p w:rsidR="008142B2" w:rsidRPr="006469DA" w:rsidRDefault="00533A99" w:rsidP="006469DA">
      <w:pPr>
        <w:snapToGrid w:val="0"/>
        <w:spacing w:after="0" w:line="500" w:lineRule="exact"/>
        <w:ind w:firstLineChars="200" w:firstLine="643"/>
        <w:jc w:val="both"/>
        <w:rPr>
          <w:rFonts w:ascii="仿宋" w:eastAsia="仿宋" w:hAnsi="仿宋"/>
          <w:b/>
          <w:sz w:val="32"/>
          <w:szCs w:val="32"/>
        </w:rPr>
      </w:pPr>
      <w:r w:rsidRPr="006469DA">
        <w:rPr>
          <w:rFonts w:ascii="仿宋" w:eastAsia="仿宋" w:hAnsi="仿宋" w:hint="eastAsia"/>
          <w:b/>
          <w:sz w:val="32"/>
          <w:szCs w:val="32"/>
        </w:rPr>
        <w:t>四、存在的问题及努力方向</w:t>
      </w:r>
    </w:p>
    <w:p w:rsidR="008142B2" w:rsidRPr="006469DA" w:rsidRDefault="00533A99" w:rsidP="006469DA">
      <w:pPr>
        <w:snapToGrid w:val="0"/>
        <w:spacing w:after="0" w:line="500" w:lineRule="exact"/>
        <w:jc w:val="both"/>
        <w:rPr>
          <w:rFonts w:ascii="仿宋" w:eastAsia="仿宋" w:hAnsi="仿宋"/>
          <w:sz w:val="32"/>
          <w:szCs w:val="32"/>
        </w:rPr>
      </w:pPr>
      <w:r w:rsidRPr="006469DA">
        <w:rPr>
          <w:rFonts w:ascii="仿宋" w:eastAsia="仿宋" w:hAnsi="仿宋" w:hint="eastAsia"/>
          <w:sz w:val="32"/>
          <w:szCs w:val="32"/>
        </w:rPr>
        <w:t xml:space="preserve">     1、支部活动组织活动形式单一，只注重一般性的组织学习，缺乏其他有效形式的组织活动，组织活动的吸引力和拓展力不够。</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2、党员先锋模范作用发挥不够，表率有待加强。</w:t>
      </w:r>
    </w:p>
    <w:p w:rsidR="008142B2" w:rsidRPr="006469DA" w:rsidRDefault="00533A99" w:rsidP="006469DA">
      <w:pPr>
        <w:snapToGrid w:val="0"/>
        <w:spacing w:after="0" w:line="500" w:lineRule="exact"/>
        <w:ind w:firstLineChars="250" w:firstLine="800"/>
        <w:jc w:val="both"/>
        <w:rPr>
          <w:rFonts w:ascii="仿宋" w:eastAsia="仿宋" w:hAnsi="仿宋"/>
          <w:sz w:val="32"/>
          <w:szCs w:val="32"/>
        </w:rPr>
      </w:pPr>
      <w:r w:rsidRPr="006469DA">
        <w:rPr>
          <w:rFonts w:ascii="仿宋" w:eastAsia="仿宋" w:hAnsi="仿宋" w:hint="eastAsia"/>
          <w:sz w:val="32"/>
          <w:szCs w:val="32"/>
        </w:rPr>
        <w:t>3、对学习的重视性不够。</w:t>
      </w:r>
    </w:p>
    <w:p w:rsidR="008142B2" w:rsidRPr="006469DA" w:rsidRDefault="00533A99" w:rsidP="006469DA">
      <w:pPr>
        <w:snapToGrid w:val="0"/>
        <w:spacing w:after="0" w:line="500" w:lineRule="exact"/>
        <w:ind w:firstLineChars="200" w:firstLine="640"/>
        <w:jc w:val="both"/>
        <w:rPr>
          <w:rFonts w:ascii="仿宋" w:eastAsia="仿宋" w:hAnsi="仿宋"/>
          <w:color w:val="0070C0"/>
          <w:sz w:val="32"/>
          <w:szCs w:val="32"/>
        </w:rPr>
      </w:pPr>
      <w:r w:rsidRPr="006469DA">
        <w:rPr>
          <w:rFonts w:ascii="仿宋" w:eastAsia="仿宋" w:hAnsi="仿宋" w:hint="eastAsia"/>
          <w:sz w:val="32"/>
          <w:szCs w:val="32"/>
        </w:rPr>
        <w:t>今后四支部将进一步贯彻落实主题教育总要求，利用现有条件继续抓好支部的各项基本建设，重点在加强学习、服务意识、创新工作中不断推进支部工作迈上新台阶。</w:t>
      </w:r>
    </w:p>
    <w:p w:rsidR="008142B2" w:rsidRPr="006469DA" w:rsidRDefault="008142B2" w:rsidP="006469DA">
      <w:pPr>
        <w:snapToGrid w:val="0"/>
        <w:spacing w:after="0" w:line="500" w:lineRule="exact"/>
        <w:ind w:firstLineChars="1600" w:firstLine="5120"/>
        <w:jc w:val="both"/>
        <w:rPr>
          <w:rFonts w:ascii="仿宋" w:eastAsia="仿宋" w:hAnsi="仿宋"/>
          <w:sz w:val="32"/>
          <w:szCs w:val="32"/>
        </w:rPr>
      </w:pPr>
    </w:p>
    <w:p w:rsidR="008142B2" w:rsidRPr="002304DA" w:rsidRDefault="008142B2" w:rsidP="006469DA">
      <w:pPr>
        <w:snapToGrid w:val="0"/>
        <w:spacing w:after="0" w:line="500" w:lineRule="exact"/>
        <w:ind w:firstLineChars="1500" w:firstLine="4800"/>
        <w:jc w:val="both"/>
        <w:rPr>
          <w:rFonts w:ascii="仿宋" w:eastAsia="仿宋" w:hAnsi="仿宋"/>
          <w:sz w:val="32"/>
          <w:szCs w:val="32"/>
        </w:rPr>
      </w:pPr>
    </w:p>
    <w:sectPr w:rsidR="008142B2" w:rsidRPr="002304DA" w:rsidSect="008142B2">
      <w:pgSz w:w="11906" w:h="16838"/>
      <w:pgMar w:top="1361" w:right="1304" w:bottom="1247"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427" w:rsidRDefault="00BE7427" w:rsidP="007C3CFE">
      <w:pPr>
        <w:spacing w:after="0" w:line="240" w:lineRule="auto"/>
      </w:pPr>
      <w:r>
        <w:separator/>
      </w:r>
    </w:p>
  </w:endnote>
  <w:endnote w:type="continuationSeparator" w:id="1">
    <w:p w:rsidR="00BE7427" w:rsidRDefault="00BE7427" w:rsidP="007C3C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427" w:rsidRDefault="00BE7427" w:rsidP="007C3CFE">
      <w:pPr>
        <w:spacing w:after="0" w:line="240" w:lineRule="auto"/>
      </w:pPr>
      <w:r>
        <w:separator/>
      </w:r>
    </w:p>
  </w:footnote>
  <w:footnote w:type="continuationSeparator" w:id="1">
    <w:p w:rsidR="00BE7427" w:rsidRDefault="00BE7427" w:rsidP="007C3CF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733AB0"/>
    <w:rsid w:val="00073C62"/>
    <w:rsid w:val="000A0A73"/>
    <w:rsid w:val="000A51F7"/>
    <w:rsid w:val="000C3F99"/>
    <w:rsid w:val="000E6BD2"/>
    <w:rsid w:val="000E7D16"/>
    <w:rsid w:val="00105B22"/>
    <w:rsid w:val="00114005"/>
    <w:rsid w:val="0011453E"/>
    <w:rsid w:val="002304DA"/>
    <w:rsid w:val="00243A3D"/>
    <w:rsid w:val="002540FF"/>
    <w:rsid w:val="00255568"/>
    <w:rsid w:val="002B1823"/>
    <w:rsid w:val="003905E0"/>
    <w:rsid w:val="00410CA7"/>
    <w:rsid w:val="004378BF"/>
    <w:rsid w:val="004D082C"/>
    <w:rsid w:val="00525B94"/>
    <w:rsid w:val="00531FEF"/>
    <w:rsid w:val="00533A99"/>
    <w:rsid w:val="00535EB5"/>
    <w:rsid w:val="00551896"/>
    <w:rsid w:val="005538A8"/>
    <w:rsid w:val="00582D2B"/>
    <w:rsid w:val="005E5F57"/>
    <w:rsid w:val="006129FA"/>
    <w:rsid w:val="006469DA"/>
    <w:rsid w:val="00647770"/>
    <w:rsid w:val="00677256"/>
    <w:rsid w:val="007128DF"/>
    <w:rsid w:val="00712BBA"/>
    <w:rsid w:val="00733AB0"/>
    <w:rsid w:val="007C3CFE"/>
    <w:rsid w:val="007E0C3F"/>
    <w:rsid w:val="008142B2"/>
    <w:rsid w:val="00827CBF"/>
    <w:rsid w:val="008503C7"/>
    <w:rsid w:val="00877580"/>
    <w:rsid w:val="008A237E"/>
    <w:rsid w:val="008A7C16"/>
    <w:rsid w:val="008F713F"/>
    <w:rsid w:val="00903ABA"/>
    <w:rsid w:val="00924276"/>
    <w:rsid w:val="00951C76"/>
    <w:rsid w:val="009C268D"/>
    <w:rsid w:val="00A7527F"/>
    <w:rsid w:val="00A83E5C"/>
    <w:rsid w:val="00A85414"/>
    <w:rsid w:val="00A97B89"/>
    <w:rsid w:val="00B25AA7"/>
    <w:rsid w:val="00B26BB0"/>
    <w:rsid w:val="00B31403"/>
    <w:rsid w:val="00B426F3"/>
    <w:rsid w:val="00B434CE"/>
    <w:rsid w:val="00B95F52"/>
    <w:rsid w:val="00BE2699"/>
    <w:rsid w:val="00BE5C95"/>
    <w:rsid w:val="00BE7427"/>
    <w:rsid w:val="00BF0F77"/>
    <w:rsid w:val="00C102CC"/>
    <w:rsid w:val="00C71926"/>
    <w:rsid w:val="00C93192"/>
    <w:rsid w:val="00CC2249"/>
    <w:rsid w:val="00CC2DA1"/>
    <w:rsid w:val="00DB2D1E"/>
    <w:rsid w:val="00DE7F07"/>
    <w:rsid w:val="00E04C1A"/>
    <w:rsid w:val="00E27630"/>
    <w:rsid w:val="00E6014F"/>
    <w:rsid w:val="00E62187"/>
    <w:rsid w:val="00E924CC"/>
    <w:rsid w:val="00F2741D"/>
    <w:rsid w:val="00F31E1A"/>
    <w:rsid w:val="00F67833"/>
    <w:rsid w:val="06084283"/>
    <w:rsid w:val="0C144587"/>
    <w:rsid w:val="0C7862BF"/>
    <w:rsid w:val="39A96DD9"/>
    <w:rsid w:val="521F6006"/>
    <w:rsid w:val="57D45E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2B2"/>
    <w:pPr>
      <w:spacing w:after="160" w:line="259" w:lineRule="auto"/>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142B2"/>
    <w:pPr>
      <w:tabs>
        <w:tab w:val="center" w:pos="4153"/>
        <w:tab w:val="right" w:pos="8306"/>
      </w:tabs>
      <w:snapToGrid w:val="0"/>
      <w:spacing w:line="240" w:lineRule="auto"/>
    </w:pPr>
    <w:rPr>
      <w:sz w:val="18"/>
      <w:szCs w:val="18"/>
    </w:rPr>
  </w:style>
  <w:style w:type="paragraph" w:styleId="a4">
    <w:name w:val="header"/>
    <w:basedOn w:val="a"/>
    <w:link w:val="Char0"/>
    <w:uiPriority w:val="99"/>
    <w:semiHidden/>
    <w:unhideWhenUsed/>
    <w:qFormat/>
    <w:rsid w:val="008142B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4"/>
    <w:uiPriority w:val="99"/>
    <w:semiHidden/>
    <w:qFormat/>
    <w:rsid w:val="008142B2"/>
    <w:rPr>
      <w:sz w:val="18"/>
      <w:szCs w:val="18"/>
      <w:lang w:val="en-GB"/>
    </w:rPr>
  </w:style>
  <w:style w:type="character" w:customStyle="1" w:styleId="Char">
    <w:name w:val="页脚 Char"/>
    <w:basedOn w:val="a0"/>
    <w:link w:val="a3"/>
    <w:uiPriority w:val="99"/>
    <w:semiHidden/>
    <w:rsid w:val="008142B2"/>
    <w:rPr>
      <w:sz w:val="18"/>
      <w:szCs w:val="18"/>
      <w:lang w:val="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226</Words>
  <Characters>1293</Characters>
  <Application>Microsoft Office Word</Application>
  <DocSecurity>0</DocSecurity>
  <Lines>10</Lines>
  <Paragraphs>3</Paragraphs>
  <ScaleCrop>false</ScaleCrop>
  <Company>Microsoft</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 Wei</dc:creator>
  <cp:lastModifiedBy>Administrator</cp:lastModifiedBy>
  <cp:revision>5</cp:revision>
  <cp:lastPrinted>2020-10-16T06:26:00Z</cp:lastPrinted>
  <dcterms:created xsi:type="dcterms:W3CDTF">2020-12-24T07:39:00Z</dcterms:created>
  <dcterms:modified xsi:type="dcterms:W3CDTF">2020-12-24T07:46:00Z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