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36"/>
          <w:szCs w:val="36"/>
        </w:rPr>
      </w:pPr>
      <w:r>
        <w:rPr>
          <w:rFonts w:hint="eastAsia" w:ascii="宋体" w:hAnsi="宋体" w:cs="宋体"/>
          <w:b/>
          <w:bCs/>
          <w:sz w:val="36"/>
          <w:szCs w:val="36"/>
        </w:rPr>
        <w:t>2020年支部书记述职报告</w:t>
      </w:r>
    </w:p>
    <w:p>
      <w:pPr>
        <w:jc w:val="center"/>
        <w:rPr>
          <w:rFonts w:ascii="仿宋_GB2312" w:eastAsia="仿宋_GB2312"/>
          <w:sz w:val="32"/>
          <w:szCs w:val="32"/>
        </w:rPr>
      </w:pPr>
      <w:r>
        <w:rPr>
          <w:rFonts w:hint="eastAsia" w:ascii="仿宋_GB2312" w:eastAsia="仿宋_GB2312"/>
          <w:sz w:val="32"/>
          <w:szCs w:val="32"/>
        </w:rPr>
        <w:t>教务总支 曹靖宇</w:t>
      </w:r>
    </w:p>
    <w:p>
      <w:pPr>
        <w:jc w:val="center"/>
        <w:rPr>
          <w:rFonts w:ascii="仿宋_GB2312" w:eastAsia="仿宋_GB2312"/>
          <w:sz w:val="32"/>
          <w:szCs w:val="32"/>
        </w:rPr>
      </w:pPr>
    </w:p>
    <w:p>
      <w:pPr>
        <w:ind w:firstLine="640" w:firstLineChars="200"/>
        <w:rPr>
          <w:rFonts w:ascii="仿宋_GB2312" w:eastAsia="仿宋_GB2312"/>
          <w:b/>
          <w:sz w:val="32"/>
          <w:szCs w:val="32"/>
        </w:rPr>
      </w:pPr>
      <w:r>
        <w:rPr>
          <w:rFonts w:ascii="仿宋_GB2312" w:eastAsia="仿宋_GB2312"/>
          <w:sz w:val="32"/>
          <w:szCs w:val="32"/>
        </w:rPr>
        <w:t>2</w:t>
      </w:r>
      <w:r>
        <w:rPr>
          <w:rFonts w:hint="eastAsia" w:ascii="仿宋_GB2312" w:eastAsia="仿宋_GB2312"/>
          <w:sz w:val="32"/>
          <w:szCs w:val="32"/>
        </w:rPr>
        <w:t>020年，教务党总支在学院党委领导下，深入学习习近平新时代中国特色社会主义思想，学习贯彻党的十九大精神，常态化开展“三会一课”，并按照新时代党建工作的部署要求，深入推进党支部标准化规范化建设，认真做好党建各方面工作，强化教学管理，党建工作与业务工作互相促进提高，取得新成绩。</w:t>
      </w:r>
    </w:p>
    <w:p>
      <w:pPr>
        <w:ind w:firstLine="643" w:firstLineChars="200"/>
        <w:rPr>
          <w:rFonts w:ascii="仿宋_GB2312" w:eastAsia="仿宋_GB2312"/>
          <w:b/>
          <w:bCs/>
          <w:sz w:val="32"/>
          <w:szCs w:val="32"/>
        </w:rPr>
      </w:pPr>
      <w:r>
        <w:rPr>
          <w:rFonts w:hint="eastAsia" w:ascii="仿宋_GB2312" w:eastAsia="仿宋_GB2312"/>
          <w:b/>
          <w:bCs/>
          <w:sz w:val="32"/>
          <w:szCs w:val="32"/>
        </w:rPr>
        <w:t>一、理论武装扎实推进，党员学习走深走实</w:t>
      </w:r>
    </w:p>
    <w:p>
      <w:pPr>
        <w:ind w:firstLine="640" w:firstLineChars="200"/>
        <w:rPr>
          <w:rFonts w:ascii="仿宋_GB2312" w:eastAsia="仿宋_GB2312"/>
          <w:sz w:val="32"/>
          <w:szCs w:val="32"/>
        </w:rPr>
      </w:pPr>
      <w:r>
        <w:rPr>
          <w:rFonts w:hint="eastAsia" w:ascii="仿宋_GB2312" w:eastAsia="仿宋_GB2312"/>
          <w:sz w:val="32"/>
          <w:szCs w:val="32"/>
        </w:rPr>
        <w:t>本年度根据学院党委的统一安排，以开展专题党课、下发宣传材料、档案馆参观学习、参与“学四史”答题活动、党员自学等形式，认真组织全体党员深入学习习近平新时代中国特色社会主义思想、党的十九大精神、习近平总书记关于民族工作的重要论述，教育引导全体党员坚持用党的最新理论成果武装头脑；并通过学习党史、新中国史、改革开放史、社会主义发展史，从历史中汲取精神力量，坚定不移听党话、跟党走。牢固树立“四个意识”，坚定“四个自信”，做到“两个维护”，切实增强在实践中守初心、担使命的思想自觉和行动自觉。</w:t>
      </w:r>
    </w:p>
    <w:p>
      <w:pPr>
        <w:numPr>
          <w:ilvl w:val="0"/>
          <w:numId w:val="1"/>
        </w:numPr>
        <w:ind w:firstLine="643" w:firstLineChars="200"/>
        <w:rPr>
          <w:rFonts w:ascii="仿宋_GB2312" w:eastAsia="仿宋_GB2312"/>
          <w:b/>
          <w:bCs/>
          <w:sz w:val="32"/>
          <w:szCs w:val="32"/>
        </w:rPr>
      </w:pPr>
      <w:r>
        <w:rPr>
          <w:rFonts w:hint="eastAsia" w:ascii="仿宋_GB2312" w:eastAsia="仿宋_GB2312"/>
          <w:b/>
          <w:bCs/>
          <w:sz w:val="32"/>
          <w:szCs w:val="32"/>
        </w:rPr>
        <w:t>持续推进“三会一课”规范化，党员活动常态化</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教务党总支每月召开一次支委会议，传达院党委工作要求，研究支部工作。每月组织一次党员大会，学习理论，讲党课，发展党员。教务总支有党员27人，覆盖三个部门，党员工作管理有一定难度。为帮助党员更好规划时间，形成参加党会惯性，延续上一年做法，我们把每月第二周的周四定为支部活动日，每月按时组织活动。党员固定活动日的设立，使党员大会的出勤率大大提高。</w:t>
      </w:r>
    </w:p>
    <w:p>
      <w:pPr>
        <w:spacing w:line="360" w:lineRule="auto"/>
        <w:ind w:firstLine="640" w:firstLineChars="200"/>
        <w:rPr>
          <w:rFonts w:ascii="仿宋_GB2312" w:hAnsi="宋体" w:eastAsia="仿宋_GB2312" w:cs="宋体"/>
          <w:b/>
          <w:bCs/>
          <w:color w:val="000000"/>
          <w:kern w:val="0"/>
          <w:sz w:val="32"/>
          <w:szCs w:val="32"/>
          <w:shd w:val="clear" w:color="auto" w:fill="FFFFFF"/>
        </w:rPr>
      </w:pPr>
      <w:r>
        <w:rPr>
          <w:rFonts w:hint="eastAsia" w:ascii="仿宋_GB2312" w:eastAsia="仿宋_GB2312"/>
          <w:sz w:val="32"/>
          <w:szCs w:val="32"/>
        </w:rPr>
        <w:t>三、</w:t>
      </w:r>
      <w:r>
        <w:rPr>
          <w:rFonts w:hint="eastAsia" w:ascii="仿宋_GB2312" w:hAnsi="宋体" w:eastAsia="仿宋_GB2312" w:cs="宋体"/>
          <w:b/>
          <w:bCs/>
          <w:color w:val="000000"/>
          <w:kern w:val="0"/>
          <w:sz w:val="32"/>
          <w:szCs w:val="32"/>
          <w:shd w:val="clear" w:color="auto" w:fill="FFFFFF"/>
        </w:rPr>
        <w:t>认真开展组织生活会和党员民主评议，积极落实从严治党要求</w:t>
      </w:r>
    </w:p>
    <w:p>
      <w:pPr>
        <w:spacing w:line="360" w:lineRule="auto"/>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shd w:val="clear" w:color="auto" w:fill="FFFFFF"/>
        </w:rPr>
        <w:t>根据学院党委的统一安排，我支部认真开展了组织生活会。活动中，我们学习文件，领会党委要求，开展谈心谈话，广泛征求意见，召开支委会议，开展批评与自我批评，进行民主评议，严格执行党委工作要求，不折不扣地做好每个固定动作，从支部委员到普通党员都经历了一次深刻的党性教育。</w:t>
      </w:r>
    </w:p>
    <w:p>
      <w:pPr>
        <w:ind w:firstLine="643" w:firstLineChars="200"/>
        <w:rPr>
          <w:rFonts w:ascii="仿宋_GB2312" w:eastAsia="仿宋_GB2312"/>
          <w:sz w:val="32"/>
          <w:szCs w:val="32"/>
        </w:rPr>
      </w:pPr>
      <w:r>
        <w:rPr>
          <w:rFonts w:hint="eastAsia" w:ascii="仿宋_GB2312" w:eastAsia="仿宋_GB2312"/>
          <w:b/>
          <w:bCs/>
          <w:sz w:val="32"/>
          <w:szCs w:val="32"/>
        </w:rPr>
        <w:t>四、始终把牢政治标准，严格发展党员程序</w:t>
      </w:r>
    </w:p>
    <w:p>
      <w:pPr>
        <w:ind w:firstLine="640" w:firstLineChars="200"/>
        <w:rPr>
          <w:rFonts w:hint="eastAsia" w:ascii="仿宋_GB2312" w:eastAsia="仿宋_GB2312"/>
          <w:sz w:val="32"/>
          <w:szCs w:val="32"/>
        </w:rPr>
      </w:pPr>
      <w:r>
        <w:rPr>
          <w:rFonts w:hint="eastAsia" w:ascii="仿宋_GB2312" w:eastAsia="仿宋_GB2312"/>
          <w:sz w:val="32"/>
          <w:szCs w:val="32"/>
        </w:rPr>
        <w:t>教务党总支以高度的政治责任感坚持标准，严格程序，认真做好党员发展工作。</w:t>
      </w:r>
      <w:r>
        <w:rPr>
          <w:rFonts w:ascii="仿宋_GB2312" w:eastAsia="仿宋_GB2312"/>
          <w:sz w:val="32"/>
          <w:szCs w:val="32"/>
        </w:rPr>
        <w:t>20</w:t>
      </w:r>
      <w:r>
        <w:rPr>
          <w:rFonts w:hint="eastAsia" w:ascii="仿宋_GB2312" w:eastAsia="仿宋_GB2312"/>
          <w:sz w:val="32"/>
          <w:szCs w:val="32"/>
        </w:rPr>
        <w:t>20年，我支部吸纳1名入党积极分子；有1名发展对象转为预备党员。无论发展党员，还是培养积极分子，我们都严格按标准、依程序开展工作，切实保障发展党员工作的严肃性、规范性，进一步增强新发展党员的荣誉感、责任感。</w:t>
      </w:r>
    </w:p>
    <w:p>
      <w:pPr>
        <w:ind w:firstLine="643" w:firstLineChars="200"/>
        <w:rPr>
          <w:rFonts w:ascii="仿宋_GB2312" w:eastAsia="仿宋_GB2312"/>
          <w:b/>
          <w:bCs/>
          <w:sz w:val="32"/>
          <w:szCs w:val="32"/>
        </w:rPr>
      </w:pPr>
      <w:r>
        <w:rPr>
          <w:rFonts w:hint="eastAsia" w:ascii="仿宋_GB2312" w:eastAsia="仿宋_GB2312"/>
          <w:b/>
          <w:bCs/>
          <w:sz w:val="32"/>
          <w:szCs w:val="32"/>
        </w:rPr>
        <w:t>五、在常态化疫情防控中，加强基层党建工作</w:t>
      </w:r>
    </w:p>
    <w:p>
      <w:pPr>
        <w:ind w:firstLine="640" w:firstLineChars="200"/>
        <w:rPr>
          <w:rFonts w:ascii="仿宋_GB2312" w:eastAsia="仿宋_GB2312"/>
          <w:sz w:val="32"/>
          <w:szCs w:val="32"/>
        </w:rPr>
      </w:pPr>
      <w:r>
        <w:rPr>
          <w:rFonts w:hint="eastAsia" w:ascii="仿宋_GB2312" w:eastAsia="仿宋_GB2312"/>
          <w:sz w:val="32"/>
          <w:szCs w:val="32"/>
        </w:rPr>
        <w:t>疫情期间，教务党总支“三会一课”如期开展。组织了线上学习，开展了贯彻习近平总书记《在统筹推进新冠肺炎疫情防控和经济社会发展工作部署会议上的讲话》文件精神的主题党日活动，确保组织生活不停顿，党员教育管理不放松。返校复学后，根据学院党委的统一安排，组织全体党员观看学习《战疫示范微党课·七一专题》《同上一堂战疫思政大课》，</w:t>
      </w:r>
      <w:r>
        <w:rPr>
          <w:rFonts w:ascii="仿宋_GB2312" w:hAnsi="宋体" w:eastAsia="仿宋_GB2312" w:cs="仿宋_GB2312"/>
          <w:color w:val="000000"/>
          <w:sz w:val="31"/>
          <w:szCs w:val="31"/>
          <w:shd w:val="clear" w:color="auto" w:fill="FFFFFF"/>
        </w:rPr>
        <w:t>战“疫”一线的感人事迹和生动经验</w:t>
      </w:r>
      <w:r>
        <w:rPr>
          <w:rFonts w:hint="eastAsia" w:ascii="仿宋_GB2312" w:hAnsi="宋体" w:eastAsia="仿宋_GB2312" w:cs="仿宋_GB2312"/>
          <w:color w:val="000000"/>
          <w:sz w:val="31"/>
          <w:szCs w:val="31"/>
          <w:shd w:val="clear" w:color="auto" w:fill="FFFFFF"/>
        </w:rPr>
        <w:t>，</w:t>
      </w:r>
      <w:r>
        <w:rPr>
          <w:rFonts w:ascii="仿宋_GB2312" w:hAnsi="宋体" w:eastAsia="仿宋_GB2312" w:cs="仿宋_GB2312"/>
          <w:color w:val="000000"/>
          <w:sz w:val="31"/>
          <w:szCs w:val="31"/>
          <w:shd w:val="clear" w:color="auto" w:fill="FFFFFF"/>
        </w:rPr>
        <w:t>坚定了党员教师的理想信念和使命担当</w:t>
      </w:r>
      <w:r>
        <w:rPr>
          <w:rFonts w:hint="eastAsia" w:ascii="仿宋_GB2312" w:eastAsia="仿宋_GB2312"/>
          <w:sz w:val="32"/>
          <w:szCs w:val="32"/>
        </w:rPr>
        <w:t>。疫情期间，按学校安排全体党员全程参加了食堂值班。</w:t>
      </w:r>
    </w:p>
    <w:p>
      <w:pPr>
        <w:widowControl/>
        <w:ind w:firstLine="643" w:firstLineChars="200"/>
        <w:jc w:val="left"/>
        <w:rPr>
          <w:rFonts w:hint="eastAsia" w:ascii="仿宋_GB2312" w:hAnsi="宋体" w:eastAsia="仿宋_GB2312" w:cs="宋体"/>
          <w:b/>
          <w:color w:val="000000"/>
          <w:kern w:val="0"/>
          <w:sz w:val="32"/>
          <w:szCs w:val="32"/>
          <w:shd w:val="clear" w:color="auto" w:fill="FFFFFF"/>
        </w:rPr>
      </w:pPr>
      <w:r>
        <w:rPr>
          <w:rFonts w:hint="eastAsia" w:ascii="仿宋_GB2312" w:hAnsi="宋体" w:eastAsia="仿宋_GB2312" w:cs="宋体"/>
          <w:b/>
          <w:color w:val="000000"/>
          <w:kern w:val="0"/>
          <w:sz w:val="32"/>
          <w:szCs w:val="32"/>
          <w:shd w:val="clear" w:color="auto" w:fill="FFFFFF"/>
        </w:rPr>
        <w:t>六、积极落实国家统编教材政策，铸牢中华民族共同体意识</w:t>
      </w:r>
    </w:p>
    <w:p>
      <w:pPr>
        <w:spacing w:line="360" w:lineRule="auto"/>
        <w:ind w:firstLine="640" w:firstLineChars="200"/>
        <w:rPr>
          <w:rFonts w:hint="eastAsia" w:ascii="仿宋_GB2312" w:hAnsi="宋体" w:eastAsia="仿宋_GB2312" w:cs="宋体"/>
          <w:b/>
          <w:color w:val="000000"/>
          <w:kern w:val="0"/>
          <w:sz w:val="32"/>
          <w:szCs w:val="32"/>
          <w:shd w:val="clear" w:color="auto" w:fill="FFFFFF"/>
        </w:rPr>
      </w:pPr>
      <w:r>
        <w:rPr>
          <w:rFonts w:hint="eastAsia" w:ascii="仿宋_GB2312" w:eastAsia="仿宋_GB2312"/>
          <w:sz w:val="32"/>
          <w:szCs w:val="32"/>
        </w:rPr>
        <w:t>自治区教育厅印发了《全区教育系统全面深入持久开展民族团结进步教育工作铸牢中华民族共同体意识的实施方案》，推行使用国家统编教材后，教务党总支根据学院的统一部署，开展了通用语言文字、党的民族工作等方面的学习，积极落实政策要求，同时承担了学校的信息报送工作，周报告、日报告均按上级部门要求很好地完成工作任务。</w:t>
      </w:r>
    </w:p>
    <w:p>
      <w:pPr>
        <w:widowControl/>
        <w:ind w:firstLine="643" w:firstLineChars="200"/>
        <w:jc w:val="left"/>
        <w:rPr>
          <w:rFonts w:ascii="仿宋_GB2312" w:hAnsi="宋体" w:eastAsia="仿宋_GB2312" w:cs="宋体"/>
          <w:b/>
          <w:bCs/>
          <w:color w:val="000000"/>
          <w:kern w:val="0"/>
          <w:sz w:val="32"/>
          <w:szCs w:val="32"/>
          <w:shd w:val="clear" w:color="auto" w:fill="FFFFFF"/>
        </w:rPr>
      </w:pPr>
      <w:r>
        <w:rPr>
          <w:rFonts w:hint="eastAsia" w:ascii="仿宋_GB2312" w:hAnsi="宋体" w:eastAsia="仿宋_GB2312" w:cs="宋体"/>
          <w:b/>
          <w:color w:val="000000"/>
          <w:kern w:val="0"/>
          <w:sz w:val="32"/>
          <w:szCs w:val="32"/>
          <w:shd w:val="clear" w:color="auto" w:fill="FFFFFF"/>
        </w:rPr>
        <w:t>七、</w:t>
      </w:r>
      <w:r>
        <w:rPr>
          <w:rFonts w:hint="eastAsia" w:ascii="仿宋_GB2312" w:hAnsi="宋体" w:eastAsia="仿宋_GB2312" w:cs="宋体"/>
          <w:b/>
          <w:bCs/>
          <w:color w:val="000000"/>
          <w:kern w:val="0"/>
          <w:sz w:val="32"/>
          <w:szCs w:val="32"/>
          <w:shd w:val="clear" w:color="auto" w:fill="FFFFFF"/>
        </w:rPr>
        <w:t>高度重视意识形态工作，极推进党建工作与教育教学深度融合</w:t>
      </w:r>
    </w:p>
    <w:p>
      <w:pPr>
        <w:widowControl/>
        <w:ind w:firstLine="640" w:firstLineChars="200"/>
        <w:jc w:val="left"/>
        <w:rPr>
          <w:rFonts w:ascii="仿宋_GB2312" w:hAnsi="宋体" w:eastAsia="仿宋_GB2312"/>
          <w:color w:val="000000"/>
          <w:sz w:val="32"/>
          <w:szCs w:val="32"/>
        </w:rPr>
      </w:pPr>
      <w:r>
        <w:rPr>
          <w:rFonts w:hint="eastAsia" w:ascii="仿宋_GB2312" w:hAnsi="宋体" w:eastAsia="仿宋_GB2312" w:cs="宋体"/>
          <w:color w:val="000000"/>
          <w:kern w:val="0"/>
          <w:sz w:val="32"/>
          <w:szCs w:val="32"/>
          <w:shd w:val="clear" w:color="auto" w:fill="FFFFFF"/>
        </w:rPr>
        <w:t>首先是强化思政课程主渠道。教务党</w:t>
      </w:r>
      <w:r>
        <w:rPr>
          <w:rFonts w:hint="eastAsia" w:ascii="仿宋_GB2312" w:hAnsi="宋体" w:eastAsia="仿宋_GB2312"/>
          <w:color w:val="000000"/>
          <w:sz w:val="32"/>
          <w:szCs w:val="32"/>
        </w:rPr>
        <w:t>总支所属的思想政治教育教学部是学生思想政治课的教学部门，担负着思想政治教育主渠道作用。一年来，支委多次召开会议，研究思政课教学，按国家要求落实课程安排。其次是深化课程思政建设，将专业教学与思想教育深度融合，让所有课堂都带有思政味，将思想价值引领融入教育教学全过程。</w:t>
      </w:r>
    </w:p>
    <w:p>
      <w:pPr>
        <w:widowControl/>
        <w:ind w:firstLine="643" w:firstLineChars="200"/>
        <w:jc w:val="left"/>
        <w:rPr>
          <w:rFonts w:ascii="仿宋_GB2312" w:hAnsi="宋体" w:eastAsia="仿宋_GB2312"/>
          <w:b/>
          <w:bCs/>
          <w:color w:val="000000"/>
          <w:sz w:val="32"/>
          <w:szCs w:val="32"/>
        </w:rPr>
      </w:pPr>
      <w:r>
        <w:rPr>
          <w:rFonts w:hint="eastAsia" w:ascii="仿宋_GB2312" w:hAnsi="宋体" w:eastAsia="仿宋_GB2312"/>
          <w:b/>
          <w:bCs/>
          <w:color w:val="000000"/>
          <w:sz w:val="32"/>
          <w:szCs w:val="32"/>
        </w:rPr>
        <w:t>八、注重党建成果转化，以党建促业务</w:t>
      </w:r>
    </w:p>
    <w:p>
      <w:pPr>
        <w:widowControl/>
        <w:ind w:firstLine="640" w:firstLineChars="200"/>
        <w:jc w:val="left"/>
        <w:rPr>
          <w:rFonts w:hint="eastAsia" w:ascii="仿宋_GB2312" w:hAnsi="宋体" w:eastAsia="仿宋_GB2312"/>
          <w:color w:val="000000"/>
          <w:sz w:val="32"/>
          <w:szCs w:val="32"/>
        </w:rPr>
      </w:pPr>
      <w:r>
        <w:rPr>
          <w:rFonts w:hint="eastAsia" w:ascii="仿宋_GB2312" w:hAnsi="宋体" w:eastAsia="仿宋_GB2312"/>
          <w:color w:val="000000"/>
          <w:sz w:val="32"/>
          <w:szCs w:val="32"/>
        </w:rPr>
        <w:t>在日常教学管理、专业建设、师资建设等工作中，注重发挥党员干部先锋模范作用，领导带党员，党员带群众，层层带动，有效激发了教师积极性，教务总支所属三个教学部门教学工作取得了新的成绩。</w:t>
      </w:r>
    </w:p>
    <w:p>
      <w:pPr>
        <w:widowControl/>
        <w:ind w:firstLine="643" w:firstLineChars="200"/>
        <w:jc w:val="left"/>
        <w:rPr>
          <w:rFonts w:hint="eastAsia" w:ascii="仿宋_GB2312" w:hAnsi="宋体" w:eastAsia="仿宋_GB2312"/>
          <w:b/>
          <w:bCs/>
          <w:color w:val="000000"/>
          <w:sz w:val="32"/>
          <w:szCs w:val="32"/>
          <w:lang w:eastAsia="zh-CN"/>
        </w:rPr>
      </w:pPr>
      <w:r>
        <w:rPr>
          <w:rFonts w:hint="eastAsia" w:ascii="仿宋_GB2312" w:hAnsi="宋体" w:eastAsia="仿宋_GB2312"/>
          <w:b/>
          <w:bCs/>
          <w:color w:val="000000"/>
          <w:sz w:val="32"/>
          <w:szCs w:val="32"/>
          <w:lang w:eastAsia="zh-CN"/>
        </w:rPr>
        <w:t>九、工作不足与改进</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（一）对理论学习的重视不够</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支部虽然“三会一课”都按规定开了，但效果有待提高，触及党员思想不够。出现这样问题的根本原因是支委成员，自己学习少，更没有象研究业务工作一样研究支部学习，学习方式单一，内容也比较枯燥。</w:t>
      </w:r>
      <w:r>
        <w:rPr>
          <w:rFonts w:hint="eastAsia" w:ascii="仿宋_GB2312" w:hAnsi="宋体" w:eastAsia="仿宋_GB2312"/>
          <w:color w:val="000000"/>
          <w:sz w:val="32"/>
          <w:szCs w:val="32"/>
          <w:lang w:val="en-US" w:eastAsia="zh-CN"/>
        </w:rPr>
        <w:t>2021</w:t>
      </w:r>
      <w:r>
        <w:rPr>
          <w:rFonts w:hint="eastAsia" w:ascii="仿宋_GB2312" w:hAnsi="宋体" w:eastAsia="仿宋_GB2312"/>
          <w:color w:val="000000"/>
          <w:sz w:val="32"/>
          <w:szCs w:val="32"/>
          <w:lang w:eastAsia="zh-CN"/>
        </w:rPr>
        <w:t>年要更多以讲座的方式来组织学习，结合我们工作实际，使学习更加接地气，更有效果。</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（二）组织工作创新不足</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通过规范开展“三会一课”，党员组织纪律性有了较大提高，大多数党员能够按规定参加支部活动，但出勤率总体看还有不足。分析原因，最主要的还是支部的组织力有待提高，支部的组织方式有待改进。在新的一年里，要加强工作创新，着力提升支部的感染力、吸引力，增强在党员中的凝聚力，提升组织力、号召力。</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（三）基层治理能力有待进一步加强</w:t>
      </w:r>
    </w:p>
    <w:p>
      <w:pPr>
        <w:widowControl/>
        <w:ind w:firstLine="640" w:firstLineChars="200"/>
        <w:jc w:val="left"/>
        <w:rPr>
          <w:rFonts w:hint="eastAsia" w:ascii="仿宋_GB2312" w:hAnsi="宋体" w:eastAsia="仿宋_GB2312"/>
          <w:color w:val="000000"/>
          <w:sz w:val="32"/>
          <w:szCs w:val="32"/>
          <w:lang w:eastAsia="zh-CN"/>
        </w:rPr>
      </w:pPr>
      <w:r>
        <w:rPr>
          <w:rFonts w:hint="eastAsia" w:ascii="仿宋_GB2312" w:hAnsi="宋体" w:eastAsia="仿宋_GB2312"/>
          <w:color w:val="000000"/>
          <w:sz w:val="32"/>
          <w:szCs w:val="32"/>
          <w:lang w:eastAsia="zh-CN"/>
        </w:rPr>
        <w:t>教务党总支由教务处、基础部和思政部三个部门组成。</w:t>
      </w:r>
      <w:bookmarkStart w:id="0" w:name="_GoBack"/>
      <w:bookmarkEnd w:id="0"/>
      <w:r>
        <w:rPr>
          <w:rFonts w:hint="eastAsia" w:ascii="仿宋_GB2312" w:hAnsi="宋体" w:eastAsia="仿宋_GB2312"/>
          <w:color w:val="000000"/>
          <w:sz w:val="32"/>
          <w:szCs w:val="32"/>
          <w:lang w:eastAsia="zh-CN"/>
        </w:rPr>
        <w:t>工作非常繁重，工作头绪很多，因此在工作中没能够把每项工作都做好，一些工作觉得不重要就没有很好地进行安排，有些工作觉得时机不成熟或难度太大有应付的时候。今后支部工作中，要更好的调配部门工作人员，做好支部分工，平衡地开展各项工作，使部门和支部各项工作全面开展起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66B02B"/>
    <w:multiLevelType w:val="singleLevel"/>
    <w:tmpl w:val="F466B02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2AC5"/>
    <w:rsid w:val="00011979"/>
    <w:rsid w:val="00011F83"/>
    <w:rsid w:val="00020BF7"/>
    <w:rsid w:val="0002392F"/>
    <w:rsid w:val="00023BD5"/>
    <w:rsid w:val="0002659F"/>
    <w:rsid w:val="00026E81"/>
    <w:rsid w:val="0003396C"/>
    <w:rsid w:val="0003774A"/>
    <w:rsid w:val="00040FF9"/>
    <w:rsid w:val="00043020"/>
    <w:rsid w:val="00043F94"/>
    <w:rsid w:val="00044512"/>
    <w:rsid w:val="0004496D"/>
    <w:rsid w:val="00045E7D"/>
    <w:rsid w:val="0005043C"/>
    <w:rsid w:val="00050542"/>
    <w:rsid w:val="00053F8C"/>
    <w:rsid w:val="00054883"/>
    <w:rsid w:val="00054B12"/>
    <w:rsid w:val="0005585E"/>
    <w:rsid w:val="00056308"/>
    <w:rsid w:val="0005646A"/>
    <w:rsid w:val="00056DF7"/>
    <w:rsid w:val="00061CA5"/>
    <w:rsid w:val="00061EFF"/>
    <w:rsid w:val="00064E70"/>
    <w:rsid w:val="00065EC6"/>
    <w:rsid w:val="00071716"/>
    <w:rsid w:val="00072700"/>
    <w:rsid w:val="00073143"/>
    <w:rsid w:val="000736FE"/>
    <w:rsid w:val="000747F4"/>
    <w:rsid w:val="0007552A"/>
    <w:rsid w:val="00076D5E"/>
    <w:rsid w:val="00082DFF"/>
    <w:rsid w:val="000830FD"/>
    <w:rsid w:val="0008553C"/>
    <w:rsid w:val="00086BD1"/>
    <w:rsid w:val="000915EF"/>
    <w:rsid w:val="00092BA8"/>
    <w:rsid w:val="00092C86"/>
    <w:rsid w:val="000950A0"/>
    <w:rsid w:val="00096E39"/>
    <w:rsid w:val="000A0B53"/>
    <w:rsid w:val="000A5285"/>
    <w:rsid w:val="000A761D"/>
    <w:rsid w:val="000B1574"/>
    <w:rsid w:val="000B5701"/>
    <w:rsid w:val="000B7462"/>
    <w:rsid w:val="000B75B1"/>
    <w:rsid w:val="000C19E4"/>
    <w:rsid w:val="000C3B8B"/>
    <w:rsid w:val="000C3F4D"/>
    <w:rsid w:val="000C49CB"/>
    <w:rsid w:val="000D0698"/>
    <w:rsid w:val="000D2B4F"/>
    <w:rsid w:val="000D4C77"/>
    <w:rsid w:val="000E1DD6"/>
    <w:rsid w:val="000E2EF5"/>
    <w:rsid w:val="000E3898"/>
    <w:rsid w:val="000E3AA7"/>
    <w:rsid w:val="000E45CE"/>
    <w:rsid w:val="000F0712"/>
    <w:rsid w:val="000F207A"/>
    <w:rsid w:val="000F2613"/>
    <w:rsid w:val="000F4F64"/>
    <w:rsid w:val="00103B9D"/>
    <w:rsid w:val="00104F66"/>
    <w:rsid w:val="00111FBA"/>
    <w:rsid w:val="001144A1"/>
    <w:rsid w:val="001209BD"/>
    <w:rsid w:val="00122353"/>
    <w:rsid w:val="00123412"/>
    <w:rsid w:val="00123F3A"/>
    <w:rsid w:val="00123F70"/>
    <w:rsid w:val="00126F19"/>
    <w:rsid w:val="00130C9D"/>
    <w:rsid w:val="00131A2C"/>
    <w:rsid w:val="00132183"/>
    <w:rsid w:val="0013223D"/>
    <w:rsid w:val="001371B0"/>
    <w:rsid w:val="0014136E"/>
    <w:rsid w:val="0014268A"/>
    <w:rsid w:val="00142D1B"/>
    <w:rsid w:val="001430BA"/>
    <w:rsid w:val="00143E80"/>
    <w:rsid w:val="001441C7"/>
    <w:rsid w:val="001459BE"/>
    <w:rsid w:val="00145BAF"/>
    <w:rsid w:val="00145BD0"/>
    <w:rsid w:val="00151A09"/>
    <w:rsid w:val="00151DE5"/>
    <w:rsid w:val="001527DE"/>
    <w:rsid w:val="00156E17"/>
    <w:rsid w:val="001572EF"/>
    <w:rsid w:val="00160526"/>
    <w:rsid w:val="00162826"/>
    <w:rsid w:val="00162C75"/>
    <w:rsid w:val="00171122"/>
    <w:rsid w:val="0017113F"/>
    <w:rsid w:val="00172649"/>
    <w:rsid w:val="00173313"/>
    <w:rsid w:val="001747EC"/>
    <w:rsid w:val="00175B85"/>
    <w:rsid w:val="001801A7"/>
    <w:rsid w:val="00191B41"/>
    <w:rsid w:val="00192061"/>
    <w:rsid w:val="00193047"/>
    <w:rsid w:val="00193333"/>
    <w:rsid w:val="00194A9D"/>
    <w:rsid w:val="001954B5"/>
    <w:rsid w:val="00196BB0"/>
    <w:rsid w:val="00196BCB"/>
    <w:rsid w:val="001979B7"/>
    <w:rsid w:val="001A218A"/>
    <w:rsid w:val="001A2ADD"/>
    <w:rsid w:val="001A2FCE"/>
    <w:rsid w:val="001A5D99"/>
    <w:rsid w:val="001A5FB4"/>
    <w:rsid w:val="001A6B75"/>
    <w:rsid w:val="001A7FE5"/>
    <w:rsid w:val="001B0E02"/>
    <w:rsid w:val="001B4D60"/>
    <w:rsid w:val="001C202F"/>
    <w:rsid w:val="001C350A"/>
    <w:rsid w:val="001C5788"/>
    <w:rsid w:val="001D1B3F"/>
    <w:rsid w:val="001D220D"/>
    <w:rsid w:val="001D3EDE"/>
    <w:rsid w:val="001D558E"/>
    <w:rsid w:val="001D789C"/>
    <w:rsid w:val="001E2436"/>
    <w:rsid w:val="001E2B09"/>
    <w:rsid w:val="001E41B7"/>
    <w:rsid w:val="001E4A59"/>
    <w:rsid w:val="001E604E"/>
    <w:rsid w:val="001E6507"/>
    <w:rsid w:val="001F01DA"/>
    <w:rsid w:val="001F0A5C"/>
    <w:rsid w:val="001F7AC5"/>
    <w:rsid w:val="00206448"/>
    <w:rsid w:val="002072BC"/>
    <w:rsid w:val="00211264"/>
    <w:rsid w:val="002117FD"/>
    <w:rsid w:val="00212150"/>
    <w:rsid w:val="00212545"/>
    <w:rsid w:val="00213D37"/>
    <w:rsid w:val="00215D40"/>
    <w:rsid w:val="00221275"/>
    <w:rsid w:val="00221353"/>
    <w:rsid w:val="00226801"/>
    <w:rsid w:val="00232313"/>
    <w:rsid w:val="00232422"/>
    <w:rsid w:val="00232DFF"/>
    <w:rsid w:val="002347E5"/>
    <w:rsid w:val="002362DE"/>
    <w:rsid w:val="00245CB4"/>
    <w:rsid w:val="00247588"/>
    <w:rsid w:val="002475C9"/>
    <w:rsid w:val="00250229"/>
    <w:rsid w:val="0025456D"/>
    <w:rsid w:val="00256495"/>
    <w:rsid w:val="002565B8"/>
    <w:rsid w:val="00260BBF"/>
    <w:rsid w:val="00261E06"/>
    <w:rsid w:val="00264596"/>
    <w:rsid w:val="00264CD7"/>
    <w:rsid w:val="00267FC2"/>
    <w:rsid w:val="00276295"/>
    <w:rsid w:val="00284B07"/>
    <w:rsid w:val="00284B3A"/>
    <w:rsid w:val="002862F5"/>
    <w:rsid w:val="00294C81"/>
    <w:rsid w:val="00295AE3"/>
    <w:rsid w:val="002A02C5"/>
    <w:rsid w:val="002A310D"/>
    <w:rsid w:val="002A3251"/>
    <w:rsid w:val="002B066F"/>
    <w:rsid w:val="002B0B4C"/>
    <w:rsid w:val="002B26FC"/>
    <w:rsid w:val="002C1C21"/>
    <w:rsid w:val="002C23D4"/>
    <w:rsid w:val="002C28F4"/>
    <w:rsid w:val="002C420B"/>
    <w:rsid w:val="002C4A58"/>
    <w:rsid w:val="002C6AE5"/>
    <w:rsid w:val="002C79D9"/>
    <w:rsid w:val="002D2740"/>
    <w:rsid w:val="002D2A2A"/>
    <w:rsid w:val="002D35E2"/>
    <w:rsid w:val="002D6A5E"/>
    <w:rsid w:val="002D74A5"/>
    <w:rsid w:val="002E3A4B"/>
    <w:rsid w:val="002E3E60"/>
    <w:rsid w:val="002E4F57"/>
    <w:rsid w:val="002E657F"/>
    <w:rsid w:val="002E7A01"/>
    <w:rsid w:val="002F0CF7"/>
    <w:rsid w:val="002F1457"/>
    <w:rsid w:val="002F1ABA"/>
    <w:rsid w:val="002F5E01"/>
    <w:rsid w:val="00302073"/>
    <w:rsid w:val="0030579A"/>
    <w:rsid w:val="003115FC"/>
    <w:rsid w:val="00311BB3"/>
    <w:rsid w:val="0031364D"/>
    <w:rsid w:val="003139FA"/>
    <w:rsid w:val="00316DA2"/>
    <w:rsid w:val="003209FF"/>
    <w:rsid w:val="00321D84"/>
    <w:rsid w:val="00322EC9"/>
    <w:rsid w:val="003249F4"/>
    <w:rsid w:val="00325D36"/>
    <w:rsid w:val="00325ED6"/>
    <w:rsid w:val="00327C9C"/>
    <w:rsid w:val="00332DC5"/>
    <w:rsid w:val="0033452E"/>
    <w:rsid w:val="00334725"/>
    <w:rsid w:val="003374FA"/>
    <w:rsid w:val="00337CFE"/>
    <w:rsid w:val="0034083F"/>
    <w:rsid w:val="003419D8"/>
    <w:rsid w:val="003423E0"/>
    <w:rsid w:val="00342C95"/>
    <w:rsid w:val="00342D12"/>
    <w:rsid w:val="00345259"/>
    <w:rsid w:val="00347850"/>
    <w:rsid w:val="0035063D"/>
    <w:rsid w:val="003515E9"/>
    <w:rsid w:val="00351D9C"/>
    <w:rsid w:val="0035233E"/>
    <w:rsid w:val="003567EE"/>
    <w:rsid w:val="00357DCB"/>
    <w:rsid w:val="003603E7"/>
    <w:rsid w:val="00362174"/>
    <w:rsid w:val="00362916"/>
    <w:rsid w:val="00363FE7"/>
    <w:rsid w:val="003653E6"/>
    <w:rsid w:val="00371E32"/>
    <w:rsid w:val="00372112"/>
    <w:rsid w:val="00372706"/>
    <w:rsid w:val="00372A55"/>
    <w:rsid w:val="0038083D"/>
    <w:rsid w:val="0038291B"/>
    <w:rsid w:val="00385B9D"/>
    <w:rsid w:val="00385F1E"/>
    <w:rsid w:val="003863A2"/>
    <w:rsid w:val="0038684E"/>
    <w:rsid w:val="0038708C"/>
    <w:rsid w:val="003900EB"/>
    <w:rsid w:val="003935C7"/>
    <w:rsid w:val="00393CC4"/>
    <w:rsid w:val="00393EDA"/>
    <w:rsid w:val="003955DC"/>
    <w:rsid w:val="003A56F0"/>
    <w:rsid w:val="003B0A10"/>
    <w:rsid w:val="003B3CA9"/>
    <w:rsid w:val="003B61B9"/>
    <w:rsid w:val="003C1459"/>
    <w:rsid w:val="003C1602"/>
    <w:rsid w:val="003C7EBD"/>
    <w:rsid w:val="003D06CB"/>
    <w:rsid w:val="003D0895"/>
    <w:rsid w:val="003D0B79"/>
    <w:rsid w:val="003D11F6"/>
    <w:rsid w:val="003D2C27"/>
    <w:rsid w:val="003D5644"/>
    <w:rsid w:val="003E2E88"/>
    <w:rsid w:val="003E5CF8"/>
    <w:rsid w:val="003E5E9A"/>
    <w:rsid w:val="003E6917"/>
    <w:rsid w:val="003E6FBC"/>
    <w:rsid w:val="003E79C8"/>
    <w:rsid w:val="003F2EE4"/>
    <w:rsid w:val="003F453C"/>
    <w:rsid w:val="003F71F2"/>
    <w:rsid w:val="00411E3D"/>
    <w:rsid w:val="004147A3"/>
    <w:rsid w:val="00414FEC"/>
    <w:rsid w:val="00416598"/>
    <w:rsid w:val="004271CC"/>
    <w:rsid w:val="0043060A"/>
    <w:rsid w:val="00430CC0"/>
    <w:rsid w:val="00431326"/>
    <w:rsid w:val="00432F0A"/>
    <w:rsid w:val="00435F7C"/>
    <w:rsid w:val="0043637A"/>
    <w:rsid w:val="00436DB0"/>
    <w:rsid w:val="00440914"/>
    <w:rsid w:val="00440CDE"/>
    <w:rsid w:val="00452EFA"/>
    <w:rsid w:val="00457831"/>
    <w:rsid w:val="00460142"/>
    <w:rsid w:val="004608ED"/>
    <w:rsid w:val="00462EFA"/>
    <w:rsid w:val="004644C9"/>
    <w:rsid w:val="00466A27"/>
    <w:rsid w:val="00470A25"/>
    <w:rsid w:val="004745F9"/>
    <w:rsid w:val="00475FD2"/>
    <w:rsid w:val="00476C82"/>
    <w:rsid w:val="004772B3"/>
    <w:rsid w:val="0048031C"/>
    <w:rsid w:val="004819AC"/>
    <w:rsid w:val="00483C7B"/>
    <w:rsid w:val="00484977"/>
    <w:rsid w:val="00485567"/>
    <w:rsid w:val="00486094"/>
    <w:rsid w:val="004923EC"/>
    <w:rsid w:val="004938AE"/>
    <w:rsid w:val="00495119"/>
    <w:rsid w:val="004952DF"/>
    <w:rsid w:val="004A299A"/>
    <w:rsid w:val="004A333B"/>
    <w:rsid w:val="004A66D4"/>
    <w:rsid w:val="004A75C9"/>
    <w:rsid w:val="004A7C9B"/>
    <w:rsid w:val="004B03D2"/>
    <w:rsid w:val="004B127B"/>
    <w:rsid w:val="004B4DC2"/>
    <w:rsid w:val="004B64D5"/>
    <w:rsid w:val="004C1276"/>
    <w:rsid w:val="004C18D4"/>
    <w:rsid w:val="004C7E44"/>
    <w:rsid w:val="004D2452"/>
    <w:rsid w:val="004D3405"/>
    <w:rsid w:val="004E1E4F"/>
    <w:rsid w:val="004E1F8D"/>
    <w:rsid w:val="004E2BF6"/>
    <w:rsid w:val="004E5270"/>
    <w:rsid w:val="004E749F"/>
    <w:rsid w:val="004F290E"/>
    <w:rsid w:val="004F35E7"/>
    <w:rsid w:val="00500B40"/>
    <w:rsid w:val="005026DC"/>
    <w:rsid w:val="005028DA"/>
    <w:rsid w:val="0050607A"/>
    <w:rsid w:val="00506496"/>
    <w:rsid w:val="005124F0"/>
    <w:rsid w:val="0051277D"/>
    <w:rsid w:val="00521B21"/>
    <w:rsid w:val="00521F20"/>
    <w:rsid w:val="00525651"/>
    <w:rsid w:val="00527354"/>
    <w:rsid w:val="005310DD"/>
    <w:rsid w:val="00533841"/>
    <w:rsid w:val="00535EE5"/>
    <w:rsid w:val="005363BC"/>
    <w:rsid w:val="00541ED8"/>
    <w:rsid w:val="00542C16"/>
    <w:rsid w:val="00543473"/>
    <w:rsid w:val="00545CFE"/>
    <w:rsid w:val="00551748"/>
    <w:rsid w:val="0055313D"/>
    <w:rsid w:val="005576C2"/>
    <w:rsid w:val="00557744"/>
    <w:rsid w:val="00560180"/>
    <w:rsid w:val="005635DE"/>
    <w:rsid w:val="00563ED1"/>
    <w:rsid w:val="00571AA0"/>
    <w:rsid w:val="0057407C"/>
    <w:rsid w:val="005767F5"/>
    <w:rsid w:val="005774D4"/>
    <w:rsid w:val="00580E2D"/>
    <w:rsid w:val="00581B3E"/>
    <w:rsid w:val="00582124"/>
    <w:rsid w:val="0058353E"/>
    <w:rsid w:val="00585354"/>
    <w:rsid w:val="00586BA0"/>
    <w:rsid w:val="00592CB5"/>
    <w:rsid w:val="0059433D"/>
    <w:rsid w:val="005A1546"/>
    <w:rsid w:val="005A6E34"/>
    <w:rsid w:val="005A71D0"/>
    <w:rsid w:val="005B56C4"/>
    <w:rsid w:val="005B6C7B"/>
    <w:rsid w:val="005C016A"/>
    <w:rsid w:val="005C2AF3"/>
    <w:rsid w:val="005C4465"/>
    <w:rsid w:val="005C4751"/>
    <w:rsid w:val="005C4ADB"/>
    <w:rsid w:val="005D0719"/>
    <w:rsid w:val="005D27B0"/>
    <w:rsid w:val="005D3A06"/>
    <w:rsid w:val="005D5099"/>
    <w:rsid w:val="005D67A8"/>
    <w:rsid w:val="005E2397"/>
    <w:rsid w:val="005E2794"/>
    <w:rsid w:val="005E462C"/>
    <w:rsid w:val="005F0C47"/>
    <w:rsid w:val="005F5AD0"/>
    <w:rsid w:val="005F75BB"/>
    <w:rsid w:val="005F76C3"/>
    <w:rsid w:val="00602B28"/>
    <w:rsid w:val="00603309"/>
    <w:rsid w:val="006045E5"/>
    <w:rsid w:val="00605B01"/>
    <w:rsid w:val="0061071A"/>
    <w:rsid w:val="006114CF"/>
    <w:rsid w:val="00611A54"/>
    <w:rsid w:val="006135A3"/>
    <w:rsid w:val="00614CE3"/>
    <w:rsid w:val="0061687A"/>
    <w:rsid w:val="00616CE8"/>
    <w:rsid w:val="00616E56"/>
    <w:rsid w:val="0062004C"/>
    <w:rsid w:val="0062109B"/>
    <w:rsid w:val="00621468"/>
    <w:rsid w:val="00622382"/>
    <w:rsid w:val="00623E59"/>
    <w:rsid w:val="006244E3"/>
    <w:rsid w:val="00631211"/>
    <w:rsid w:val="00631DEB"/>
    <w:rsid w:val="00636DCD"/>
    <w:rsid w:val="00637EA8"/>
    <w:rsid w:val="0064073F"/>
    <w:rsid w:val="00644837"/>
    <w:rsid w:val="006449A4"/>
    <w:rsid w:val="006475EB"/>
    <w:rsid w:val="00650E27"/>
    <w:rsid w:val="00651118"/>
    <w:rsid w:val="00652B8E"/>
    <w:rsid w:val="0065364D"/>
    <w:rsid w:val="00654A4F"/>
    <w:rsid w:val="00655EC7"/>
    <w:rsid w:val="00656B29"/>
    <w:rsid w:val="00660EE4"/>
    <w:rsid w:val="00664D77"/>
    <w:rsid w:val="0067028F"/>
    <w:rsid w:val="00672702"/>
    <w:rsid w:val="00672817"/>
    <w:rsid w:val="0067536F"/>
    <w:rsid w:val="006769BC"/>
    <w:rsid w:val="00677BFB"/>
    <w:rsid w:val="00680615"/>
    <w:rsid w:val="00680679"/>
    <w:rsid w:val="00680E7D"/>
    <w:rsid w:val="00685E9A"/>
    <w:rsid w:val="0068678D"/>
    <w:rsid w:val="0069122A"/>
    <w:rsid w:val="006929A0"/>
    <w:rsid w:val="00695A97"/>
    <w:rsid w:val="006A3428"/>
    <w:rsid w:val="006A3B3A"/>
    <w:rsid w:val="006A41C1"/>
    <w:rsid w:val="006A47C5"/>
    <w:rsid w:val="006A510D"/>
    <w:rsid w:val="006A720F"/>
    <w:rsid w:val="006B38A6"/>
    <w:rsid w:val="006B73B1"/>
    <w:rsid w:val="006B7B51"/>
    <w:rsid w:val="006C0845"/>
    <w:rsid w:val="006C35EA"/>
    <w:rsid w:val="006C6A64"/>
    <w:rsid w:val="006C7076"/>
    <w:rsid w:val="006C71D7"/>
    <w:rsid w:val="006D5230"/>
    <w:rsid w:val="006D53B9"/>
    <w:rsid w:val="006E3FE7"/>
    <w:rsid w:val="006E40CE"/>
    <w:rsid w:val="006E4D43"/>
    <w:rsid w:val="006E5DE9"/>
    <w:rsid w:val="006E76DE"/>
    <w:rsid w:val="006F1021"/>
    <w:rsid w:val="006F105B"/>
    <w:rsid w:val="006F1112"/>
    <w:rsid w:val="006F1E17"/>
    <w:rsid w:val="006F3618"/>
    <w:rsid w:val="006F413E"/>
    <w:rsid w:val="006F43D2"/>
    <w:rsid w:val="006F6C95"/>
    <w:rsid w:val="006F6EF1"/>
    <w:rsid w:val="0070015B"/>
    <w:rsid w:val="0071016C"/>
    <w:rsid w:val="00710772"/>
    <w:rsid w:val="007168DE"/>
    <w:rsid w:val="00725638"/>
    <w:rsid w:val="007275E6"/>
    <w:rsid w:val="00732083"/>
    <w:rsid w:val="0073508C"/>
    <w:rsid w:val="00735901"/>
    <w:rsid w:val="00737EA3"/>
    <w:rsid w:val="007402D5"/>
    <w:rsid w:val="00740FEB"/>
    <w:rsid w:val="0074496A"/>
    <w:rsid w:val="00745248"/>
    <w:rsid w:val="007476CB"/>
    <w:rsid w:val="00752731"/>
    <w:rsid w:val="0075495E"/>
    <w:rsid w:val="00756738"/>
    <w:rsid w:val="00756EC0"/>
    <w:rsid w:val="00756F24"/>
    <w:rsid w:val="0076269B"/>
    <w:rsid w:val="00763FCD"/>
    <w:rsid w:val="00771242"/>
    <w:rsid w:val="0077136E"/>
    <w:rsid w:val="007737B5"/>
    <w:rsid w:val="0077591A"/>
    <w:rsid w:val="0077654A"/>
    <w:rsid w:val="00777E3C"/>
    <w:rsid w:val="00780692"/>
    <w:rsid w:val="00780AFA"/>
    <w:rsid w:val="0078152D"/>
    <w:rsid w:val="0078324D"/>
    <w:rsid w:val="0078395C"/>
    <w:rsid w:val="00785132"/>
    <w:rsid w:val="007872A4"/>
    <w:rsid w:val="00793CA5"/>
    <w:rsid w:val="007A0F54"/>
    <w:rsid w:val="007A6F74"/>
    <w:rsid w:val="007A6FAE"/>
    <w:rsid w:val="007B3832"/>
    <w:rsid w:val="007C158F"/>
    <w:rsid w:val="007C1934"/>
    <w:rsid w:val="007C1EEC"/>
    <w:rsid w:val="007C36BB"/>
    <w:rsid w:val="007C3EEC"/>
    <w:rsid w:val="007C6C56"/>
    <w:rsid w:val="007D217E"/>
    <w:rsid w:val="007D2266"/>
    <w:rsid w:val="007D29BF"/>
    <w:rsid w:val="007D387A"/>
    <w:rsid w:val="007D63B8"/>
    <w:rsid w:val="007E0F31"/>
    <w:rsid w:val="007E1884"/>
    <w:rsid w:val="007E5045"/>
    <w:rsid w:val="007E67AC"/>
    <w:rsid w:val="007F020A"/>
    <w:rsid w:val="007F03FA"/>
    <w:rsid w:val="007F3708"/>
    <w:rsid w:val="007F64B8"/>
    <w:rsid w:val="0080139B"/>
    <w:rsid w:val="008021D9"/>
    <w:rsid w:val="00804C30"/>
    <w:rsid w:val="00813F77"/>
    <w:rsid w:val="00815375"/>
    <w:rsid w:val="00815982"/>
    <w:rsid w:val="00815AA7"/>
    <w:rsid w:val="00820F27"/>
    <w:rsid w:val="00821C64"/>
    <w:rsid w:val="00822C29"/>
    <w:rsid w:val="00822C64"/>
    <w:rsid w:val="008310E3"/>
    <w:rsid w:val="00831517"/>
    <w:rsid w:val="00832B83"/>
    <w:rsid w:val="00836449"/>
    <w:rsid w:val="0084000F"/>
    <w:rsid w:val="00843937"/>
    <w:rsid w:val="00847B92"/>
    <w:rsid w:val="00850771"/>
    <w:rsid w:val="00850D1B"/>
    <w:rsid w:val="0086339D"/>
    <w:rsid w:val="008637EB"/>
    <w:rsid w:val="00864D25"/>
    <w:rsid w:val="00867CC5"/>
    <w:rsid w:val="008721CD"/>
    <w:rsid w:val="00872432"/>
    <w:rsid w:val="0087250A"/>
    <w:rsid w:val="0087277A"/>
    <w:rsid w:val="0087320B"/>
    <w:rsid w:val="00873AAF"/>
    <w:rsid w:val="00876A90"/>
    <w:rsid w:val="0087742B"/>
    <w:rsid w:val="0087757D"/>
    <w:rsid w:val="00877749"/>
    <w:rsid w:val="00877AC5"/>
    <w:rsid w:val="00883B0F"/>
    <w:rsid w:val="00894ED4"/>
    <w:rsid w:val="00895C06"/>
    <w:rsid w:val="008A063B"/>
    <w:rsid w:val="008A093E"/>
    <w:rsid w:val="008A622C"/>
    <w:rsid w:val="008B043A"/>
    <w:rsid w:val="008B4E46"/>
    <w:rsid w:val="008B5068"/>
    <w:rsid w:val="008B6BAA"/>
    <w:rsid w:val="008B6D4A"/>
    <w:rsid w:val="008B702E"/>
    <w:rsid w:val="008C3B5C"/>
    <w:rsid w:val="008C52AD"/>
    <w:rsid w:val="008D1652"/>
    <w:rsid w:val="008D492F"/>
    <w:rsid w:val="008E0C77"/>
    <w:rsid w:val="008E4B8D"/>
    <w:rsid w:val="008E5147"/>
    <w:rsid w:val="008E77BE"/>
    <w:rsid w:val="008F0701"/>
    <w:rsid w:val="008F0AD9"/>
    <w:rsid w:val="008F6447"/>
    <w:rsid w:val="009027C0"/>
    <w:rsid w:val="00904C77"/>
    <w:rsid w:val="00905AC0"/>
    <w:rsid w:val="009062E8"/>
    <w:rsid w:val="00906E18"/>
    <w:rsid w:val="009126C4"/>
    <w:rsid w:val="0091392D"/>
    <w:rsid w:val="0091420E"/>
    <w:rsid w:val="0091474E"/>
    <w:rsid w:val="009162BF"/>
    <w:rsid w:val="00917B99"/>
    <w:rsid w:val="00917EF0"/>
    <w:rsid w:val="0092136B"/>
    <w:rsid w:val="009258A5"/>
    <w:rsid w:val="0093042A"/>
    <w:rsid w:val="0093220E"/>
    <w:rsid w:val="00932872"/>
    <w:rsid w:val="00934158"/>
    <w:rsid w:val="009345C8"/>
    <w:rsid w:val="00934CBC"/>
    <w:rsid w:val="00934CC2"/>
    <w:rsid w:val="00940B1B"/>
    <w:rsid w:val="009413A0"/>
    <w:rsid w:val="00944080"/>
    <w:rsid w:val="00946B9E"/>
    <w:rsid w:val="0095203C"/>
    <w:rsid w:val="00954B67"/>
    <w:rsid w:val="00955EF6"/>
    <w:rsid w:val="009567B1"/>
    <w:rsid w:val="00957B71"/>
    <w:rsid w:val="009601FA"/>
    <w:rsid w:val="00963324"/>
    <w:rsid w:val="00965226"/>
    <w:rsid w:val="0096659E"/>
    <w:rsid w:val="00967926"/>
    <w:rsid w:val="009700BF"/>
    <w:rsid w:val="009707FD"/>
    <w:rsid w:val="009730FF"/>
    <w:rsid w:val="0097548C"/>
    <w:rsid w:val="00975834"/>
    <w:rsid w:val="0097605B"/>
    <w:rsid w:val="0098127F"/>
    <w:rsid w:val="0098195E"/>
    <w:rsid w:val="00981F32"/>
    <w:rsid w:val="009850AD"/>
    <w:rsid w:val="00986A00"/>
    <w:rsid w:val="00990277"/>
    <w:rsid w:val="00990AE4"/>
    <w:rsid w:val="00992036"/>
    <w:rsid w:val="00993529"/>
    <w:rsid w:val="00994461"/>
    <w:rsid w:val="0099743D"/>
    <w:rsid w:val="009A0021"/>
    <w:rsid w:val="009A0031"/>
    <w:rsid w:val="009A083F"/>
    <w:rsid w:val="009A273D"/>
    <w:rsid w:val="009A298B"/>
    <w:rsid w:val="009A3B53"/>
    <w:rsid w:val="009A5C16"/>
    <w:rsid w:val="009A5C36"/>
    <w:rsid w:val="009A6E98"/>
    <w:rsid w:val="009B0634"/>
    <w:rsid w:val="009B10BF"/>
    <w:rsid w:val="009B2028"/>
    <w:rsid w:val="009B3578"/>
    <w:rsid w:val="009B53AC"/>
    <w:rsid w:val="009B5D53"/>
    <w:rsid w:val="009C18D6"/>
    <w:rsid w:val="009C4CD6"/>
    <w:rsid w:val="009C5004"/>
    <w:rsid w:val="009C771F"/>
    <w:rsid w:val="009E0691"/>
    <w:rsid w:val="009E1BFB"/>
    <w:rsid w:val="009E25B0"/>
    <w:rsid w:val="009E2A90"/>
    <w:rsid w:val="009E31FA"/>
    <w:rsid w:val="009E3859"/>
    <w:rsid w:val="009E3A7F"/>
    <w:rsid w:val="009E40F4"/>
    <w:rsid w:val="009E4497"/>
    <w:rsid w:val="009E62D4"/>
    <w:rsid w:val="009E63DA"/>
    <w:rsid w:val="009F0797"/>
    <w:rsid w:val="009F0952"/>
    <w:rsid w:val="009F1A76"/>
    <w:rsid w:val="009F64BB"/>
    <w:rsid w:val="00A01DED"/>
    <w:rsid w:val="00A0248C"/>
    <w:rsid w:val="00A02EB3"/>
    <w:rsid w:val="00A03B98"/>
    <w:rsid w:val="00A04986"/>
    <w:rsid w:val="00A056C9"/>
    <w:rsid w:val="00A07A61"/>
    <w:rsid w:val="00A11BD2"/>
    <w:rsid w:val="00A11D0E"/>
    <w:rsid w:val="00A128B6"/>
    <w:rsid w:val="00A13D5E"/>
    <w:rsid w:val="00A1447A"/>
    <w:rsid w:val="00A1477A"/>
    <w:rsid w:val="00A15B4E"/>
    <w:rsid w:val="00A16F75"/>
    <w:rsid w:val="00A170A4"/>
    <w:rsid w:val="00A17F3F"/>
    <w:rsid w:val="00A250F9"/>
    <w:rsid w:val="00A254C6"/>
    <w:rsid w:val="00A275AA"/>
    <w:rsid w:val="00A31EBF"/>
    <w:rsid w:val="00A32805"/>
    <w:rsid w:val="00A333D9"/>
    <w:rsid w:val="00A33AF6"/>
    <w:rsid w:val="00A352FD"/>
    <w:rsid w:val="00A43090"/>
    <w:rsid w:val="00A47867"/>
    <w:rsid w:val="00A50D68"/>
    <w:rsid w:val="00A517D3"/>
    <w:rsid w:val="00A519EF"/>
    <w:rsid w:val="00A51D57"/>
    <w:rsid w:val="00A524C7"/>
    <w:rsid w:val="00A53DC3"/>
    <w:rsid w:val="00A54922"/>
    <w:rsid w:val="00A54FE4"/>
    <w:rsid w:val="00A5571F"/>
    <w:rsid w:val="00A60726"/>
    <w:rsid w:val="00A63176"/>
    <w:rsid w:val="00A72018"/>
    <w:rsid w:val="00A724A0"/>
    <w:rsid w:val="00A72B07"/>
    <w:rsid w:val="00A7441E"/>
    <w:rsid w:val="00A74D40"/>
    <w:rsid w:val="00A80363"/>
    <w:rsid w:val="00A81B2F"/>
    <w:rsid w:val="00A837F7"/>
    <w:rsid w:val="00A8461E"/>
    <w:rsid w:val="00A84C73"/>
    <w:rsid w:val="00A8773E"/>
    <w:rsid w:val="00A90AD9"/>
    <w:rsid w:val="00A940E2"/>
    <w:rsid w:val="00A9456A"/>
    <w:rsid w:val="00A972DB"/>
    <w:rsid w:val="00A97424"/>
    <w:rsid w:val="00A974B7"/>
    <w:rsid w:val="00A9751C"/>
    <w:rsid w:val="00AA0E16"/>
    <w:rsid w:val="00AA1834"/>
    <w:rsid w:val="00AA1E81"/>
    <w:rsid w:val="00AA24CA"/>
    <w:rsid w:val="00AA4E6D"/>
    <w:rsid w:val="00AB0939"/>
    <w:rsid w:val="00AB4605"/>
    <w:rsid w:val="00AB479B"/>
    <w:rsid w:val="00AB591D"/>
    <w:rsid w:val="00AB7015"/>
    <w:rsid w:val="00AC0D94"/>
    <w:rsid w:val="00AC19E1"/>
    <w:rsid w:val="00AC2378"/>
    <w:rsid w:val="00AC3E3A"/>
    <w:rsid w:val="00AC5971"/>
    <w:rsid w:val="00AC731F"/>
    <w:rsid w:val="00AC74F6"/>
    <w:rsid w:val="00AD14E9"/>
    <w:rsid w:val="00AD7EED"/>
    <w:rsid w:val="00AE1267"/>
    <w:rsid w:val="00AE15C6"/>
    <w:rsid w:val="00AE1AE6"/>
    <w:rsid w:val="00AE436F"/>
    <w:rsid w:val="00AE5DA5"/>
    <w:rsid w:val="00AE5E1D"/>
    <w:rsid w:val="00AE681C"/>
    <w:rsid w:val="00AE6D4D"/>
    <w:rsid w:val="00AF1DE4"/>
    <w:rsid w:val="00AF1F1F"/>
    <w:rsid w:val="00AF2E9B"/>
    <w:rsid w:val="00AF4964"/>
    <w:rsid w:val="00AF531F"/>
    <w:rsid w:val="00B018FA"/>
    <w:rsid w:val="00B034E4"/>
    <w:rsid w:val="00B06D48"/>
    <w:rsid w:val="00B07427"/>
    <w:rsid w:val="00B12650"/>
    <w:rsid w:val="00B13FFD"/>
    <w:rsid w:val="00B17BDF"/>
    <w:rsid w:val="00B23437"/>
    <w:rsid w:val="00B2575D"/>
    <w:rsid w:val="00B26E12"/>
    <w:rsid w:val="00B30997"/>
    <w:rsid w:val="00B31C7B"/>
    <w:rsid w:val="00B347CE"/>
    <w:rsid w:val="00B35027"/>
    <w:rsid w:val="00B35230"/>
    <w:rsid w:val="00B37547"/>
    <w:rsid w:val="00B37EA4"/>
    <w:rsid w:val="00B405A5"/>
    <w:rsid w:val="00B436BE"/>
    <w:rsid w:val="00B438E3"/>
    <w:rsid w:val="00B43C97"/>
    <w:rsid w:val="00B44180"/>
    <w:rsid w:val="00B44559"/>
    <w:rsid w:val="00B44C79"/>
    <w:rsid w:val="00B46114"/>
    <w:rsid w:val="00B536CC"/>
    <w:rsid w:val="00B54CBA"/>
    <w:rsid w:val="00B56B97"/>
    <w:rsid w:val="00B60018"/>
    <w:rsid w:val="00B606E9"/>
    <w:rsid w:val="00B61300"/>
    <w:rsid w:val="00B63FCD"/>
    <w:rsid w:val="00B64AEB"/>
    <w:rsid w:val="00B6731F"/>
    <w:rsid w:val="00B70406"/>
    <w:rsid w:val="00B7450B"/>
    <w:rsid w:val="00B77241"/>
    <w:rsid w:val="00B821E5"/>
    <w:rsid w:val="00B8283E"/>
    <w:rsid w:val="00B83F3D"/>
    <w:rsid w:val="00B8741D"/>
    <w:rsid w:val="00BA0F0B"/>
    <w:rsid w:val="00BA19EE"/>
    <w:rsid w:val="00BA1CC7"/>
    <w:rsid w:val="00BA243D"/>
    <w:rsid w:val="00BA3FE0"/>
    <w:rsid w:val="00BA435F"/>
    <w:rsid w:val="00BA477C"/>
    <w:rsid w:val="00BA4C22"/>
    <w:rsid w:val="00BA508B"/>
    <w:rsid w:val="00BB22F7"/>
    <w:rsid w:val="00BB6810"/>
    <w:rsid w:val="00BB6ACD"/>
    <w:rsid w:val="00BC040B"/>
    <w:rsid w:val="00BC1F6C"/>
    <w:rsid w:val="00BC44CF"/>
    <w:rsid w:val="00BC5259"/>
    <w:rsid w:val="00BD2EA6"/>
    <w:rsid w:val="00BD37A0"/>
    <w:rsid w:val="00BD3E14"/>
    <w:rsid w:val="00BD53B4"/>
    <w:rsid w:val="00BD57F9"/>
    <w:rsid w:val="00BD6210"/>
    <w:rsid w:val="00BD7067"/>
    <w:rsid w:val="00BE059E"/>
    <w:rsid w:val="00BE1DC2"/>
    <w:rsid w:val="00BE4214"/>
    <w:rsid w:val="00BE50A0"/>
    <w:rsid w:val="00BE55DA"/>
    <w:rsid w:val="00BE584D"/>
    <w:rsid w:val="00BE67E6"/>
    <w:rsid w:val="00BE78D5"/>
    <w:rsid w:val="00BF05D5"/>
    <w:rsid w:val="00BF14B9"/>
    <w:rsid w:val="00BF405B"/>
    <w:rsid w:val="00BF4E99"/>
    <w:rsid w:val="00BF50BC"/>
    <w:rsid w:val="00BF591C"/>
    <w:rsid w:val="00BF6153"/>
    <w:rsid w:val="00C03BFA"/>
    <w:rsid w:val="00C0500E"/>
    <w:rsid w:val="00C0628C"/>
    <w:rsid w:val="00C06F69"/>
    <w:rsid w:val="00C14611"/>
    <w:rsid w:val="00C15BCC"/>
    <w:rsid w:val="00C2153E"/>
    <w:rsid w:val="00C21DA6"/>
    <w:rsid w:val="00C222C4"/>
    <w:rsid w:val="00C30AF5"/>
    <w:rsid w:val="00C3324C"/>
    <w:rsid w:val="00C34356"/>
    <w:rsid w:val="00C362DF"/>
    <w:rsid w:val="00C40D5B"/>
    <w:rsid w:val="00C44968"/>
    <w:rsid w:val="00C46884"/>
    <w:rsid w:val="00C472D6"/>
    <w:rsid w:val="00C47694"/>
    <w:rsid w:val="00C53E2D"/>
    <w:rsid w:val="00C55663"/>
    <w:rsid w:val="00C556F3"/>
    <w:rsid w:val="00C55A5B"/>
    <w:rsid w:val="00C55B9A"/>
    <w:rsid w:val="00C603BE"/>
    <w:rsid w:val="00C641E2"/>
    <w:rsid w:val="00C656F9"/>
    <w:rsid w:val="00C670C0"/>
    <w:rsid w:val="00C67845"/>
    <w:rsid w:val="00C75B6E"/>
    <w:rsid w:val="00C7640E"/>
    <w:rsid w:val="00C854D0"/>
    <w:rsid w:val="00C8754C"/>
    <w:rsid w:val="00C87AA8"/>
    <w:rsid w:val="00C93086"/>
    <w:rsid w:val="00C96A3D"/>
    <w:rsid w:val="00C96DB1"/>
    <w:rsid w:val="00C9782A"/>
    <w:rsid w:val="00CA2015"/>
    <w:rsid w:val="00CA2E41"/>
    <w:rsid w:val="00CA4858"/>
    <w:rsid w:val="00CA577C"/>
    <w:rsid w:val="00CA5789"/>
    <w:rsid w:val="00CA5A58"/>
    <w:rsid w:val="00CA6A61"/>
    <w:rsid w:val="00CA6AE3"/>
    <w:rsid w:val="00CB0EA7"/>
    <w:rsid w:val="00CB205A"/>
    <w:rsid w:val="00CB3774"/>
    <w:rsid w:val="00CB4CC9"/>
    <w:rsid w:val="00CB5BDB"/>
    <w:rsid w:val="00CB79F3"/>
    <w:rsid w:val="00CC13AC"/>
    <w:rsid w:val="00CC1A31"/>
    <w:rsid w:val="00CC5512"/>
    <w:rsid w:val="00CC6B3C"/>
    <w:rsid w:val="00CC6FBB"/>
    <w:rsid w:val="00CD1157"/>
    <w:rsid w:val="00CD1641"/>
    <w:rsid w:val="00CD1772"/>
    <w:rsid w:val="00CD1EEC"/>
    <w:rsid w:val="00CD602E"/>
    <w:rsid w:val="00CD726E"/>
    <w:rsid w:val="00CF008A"/>
    <w:rsid w:val="00CF1471"/>
    <w:rsid w:val="00CF353B"/>
    <w:rsid w:val="00D035FD"/>
    <w:rsid w:val="00D06A4B"/>
    <w:rsid w:val="00D06AEA"/>
    <w:rsid w:val="00D123C6"/>
    <w:rsid w:val="00D12610"/>
    <w:rsid w:val="00D130C6"/>
    <w:rsid w:val="00D13804"/>
    <w:rsid w:val="00D15403"/>
    <w:rsid w:val="00D16B43"/>
    <w:rsid w:val="00D21E46"/>
    <w:rsid w:val="00D23442"/>
    <w:rsid w:val="00D243F4"/>
    <w:rsid w:val="00D26431"/>
    <w:rsid w:val="00D27FAD"/>
    <w:rsid w:val="00D36BE6"/>
    <w:rsid w:val="00D44731"/>
    <w:rsid w:val="00D44E7B"/>
    <w:rsid w:val="00D459A0"/>
    <w:rsid w:val="00D52852"/>
    <w:rsid w:val="00D6103D"/>
    <w:rsid w:val="00D6507C"/>
    <w:rsid w:val="00D654C2"/>
    <w:rsid w:val="00D655FA"/>
    <w:rsid w:val="00D666D3"/>
    <w:rsid w:val="00D717B5"/>
    <w:rsid w:val="00D74E00"/>
    <w:rsid w:val="00D769D3"/>
    <w:rsid w:val="00D80A5A"/>
    <w:rsid w:val="00D80BBF"/>
    <w:rsid w:val="00D82E1E"/>
    <w:rsid w:val="00D83039"/>
    <w:rsid w:val="00DA21A3"/>
    <w:rsid w:val="00DA5EE3"/>
    <w:rsid w:val="00DA63D7"/>
    <w:rsid w:val="00DA6B09"/>
    <w:rsid w:val="00DB0AEB"/>
    <w:rsid w:val="00DB28B1"/>
    <w:rsid w:val="00DB5E4F"/>
    <w:rsid w:val="00DB72F0"/>
    <w:rsid w:val="00DC1D73"/>
    <w:rsid w:val="00DC20D6"/>
    <w:rsid w:val="00DC48CC"/>
    <w:rsid w:val="00DC54D9"/>
    <w:rsid w:val="00DD0A4D"/>
    <w:rsid w:val="00DD1B6F"/>
    <w:rsid w:val="00DD1F85"/>
    <w:rsid w:val="00DD4E4B"/>
    <w:rsid w:val="00DD6A43"/>
    <w:rsid w:val="00DD6B4B"/>
    <w:rsid w:val="00DE1958"/>
    <w:rsid w:val="00DE3A82"/>
    <w:rsid w:val="00DE4054"/>
    <w:rsid w:val="00DE4F92"/>
    <w:rsid w:val="00DE7926"/>
    <w:rsid w:val="00DE7B12"/>
    <w:rsid w:val="00DF098A"/>
    <w:rsid w:val="00DF15EB"/>
    <w:rsid w:val="00DF2E65"/>
    <w:rsid w:val="00DF5181"/>
    <w:rsid w:val="00DF5A7F"/>
    <w:rsid w:val="00DF7703"/>
    <w:rsid w:val="00E00C29"/>
    <w:rsid w:val="00E020C3"/>
    <w:rsid w:val="00E02EB6"/>
    <w:rsid w:val="00E05379"/>
    <w:rsid w:val="00E10292"/>
    <w:rsid w:val="00E14270"/>
    <w:rsid w:val="00E1579D"/>
    <w:rsid w:val="00E231EE"/>
    <w:rsid w:val="00E24145"/>
    <w:rsid w:val="00E32490"/>
    <w:rsid w:val="00E3335C"/>
    <w:rsid w:val="00E35F0B"/>
    <w:rsid w:val="00E40611"/>
    <w:rsid w:val="00E41C09"/>
    <w:rsid w:val="00E422C2"/>
    <w:rsid w:val="00E4277D"/>
    <w:rsid w:val="00E500D6"/>
    <w:rsid w:val="00E50755"/>
    <w:rsid w:val="00E53E4B"/>
    <w:rsid w:val="00E552E8"/>
    <w:rsid w:val="00E616A7"/>
    <w:rsid w:val="00E63E51"/>
    <w:rsid w:val="00E6477C"/>
    <w:rsid w:val="00E65BD6"/>
    <w:rsid w:val="00E66B0D"/>
    <w:rsid w:val="00E66CC0"/>
    <w:rsid w:val="00E70889"/>
    <w:rsid w:val="00E71489"/>
    <w:rsid w:val="00E72492"/>
    <w:rsid w:val="00E73054"/>
    <w:rsid w:val="00E733AE"/>
    <w:rsid w:val="00E734AF"/>
    <w:rsid w:val="00E747F6"/>
    <w:rsid w:val="00E74F2C"/>
    <w:rsid w:val="00E770C7"/>
    <w:rsid w:val="00E77755"/>
    <w:rsid w:val="00E8385B"/>
    <w:rsid w:val="00E83987"/>
    <w:rsid w:val="00E869C1"/>
    <w:rsid w:val="00E903B9"/>
    <w:rsid w:val="00E921ED"/>
    <w:rsid w:val="00E9309B"/>
    <w:rsid w:val="00E931C0"/>
    <w:rsid w:val="00E935B0"/>
    <w:rsid w:val="00E93917"/>
    <w:rsid w:val="00E94A98"/>
    <w:rsid w:val="00E9564C"/>
    <w:rsid w:val="00E95C48"/>
    <w:rsid w:val="00E97866"/>
    <w:rsid w:val="00EA1D9B"/>
    <w:rsid w:val="00EA4158"/>
    <w:rsid w:val="00EA4827"/>
    <w:rsid w:val="00EB16D2"/>
    <w:rsid w:val="00EB28AB"/>
    <w:rsid w:val="00EB55B8"/>
    <w:rsid w:val="00EB5629"/>
    <w:rsid w:val="00EC02C3"/>
    <w:rsid w:val="00EC2A55"/>
    <w:rsid w:val="00EC352B"/>
    <w:rsid w:val="00EC651C"/>
    <w:rsid w:val="00EC6783"/>
    <w:rsid w:val="00EC7DE9"/>
    <w:rsid w:val="00ED2C70"/>
    <w:rsid w:val="00EE030F"/>
    <w:rsid w:val="00EE1543"/>
    <w:rsid w:val="00EE307E"/>
    <w:rsid w:val="00EE408D"/>
    <w:rsid w:val="00EE70DB"/>
    <w:rsid w:val="00EE7732"/>
    <w:rsid w:val="00EF18F9"/>
    <w:rsid w:val="00EF2380"/>
    <w:rsid w:val="00EF2F77"/>
    <w:rsid w:val="00EF603C"/>
    <w:rsid w:val="00F012AD"/>
    <w:rsid w:val="00F0348E"/>
    <w:rsid w:val="00F067D0"/>
    <w:rsid w:val="00F0729E"/>
    <w:rsid w:val="00F120A7"/>
    <w:rsid w:val="00F161CC"/>
    <w:rsid w:val="00F1671E"/>
    <w:rsid w:val="00F21FF5"/>
    <w:rsid w:val="00F221BC"/>
    <w:rsid w:val="00F24E6B"/>
    <w:rsid w:val="00F25A7E"/>
    <w:rsid w:val="00F26E6D"/>
    <w:rsid w:val="00F32227"/>
    <w:rsid w:val="00F33410"/>
    <w:rsid w:val="00F34DC0"/>
    <w:rsid w:val="00F36228"/>
    <w:rsid w:val="00F419DF"/>
    <w:rsid w:val="00F42BE6"/>
    <w:rsid w:val="00F4320E"/>
    <w:rsid w:val="00F44259"/>
    <w:rsid w:val="00F44BAA"/>
    <w:rsid w:val="00F46795"/>
    <w:rsid w:val="00F501BB"/>
    <w:rsid w:val="00F51866"/>
    <w:rsid w:val="00F51A3B"/>
    <w:rsid w:val="00F524A6"/>
    <w:rsid w:val="00F530DA"/>
    <w:rsid w:val="00F54E59"/>
    <w:rsid w:val="00F56D9C"/>
    <w:rsid w:val="00F65B07"/>
    <w:rsid w:val="00F65C98"/>
    <w:rsid w:val="00F6642C"/>
    <w:rsid w:val="00F67E8B"/>
    <w:rsid w:val="00F73D80"/>
    <w:rsid w:val="00F76F28"/>
    <w:rsid w:val="00F7769F"/>
    <w:rsid w:val="00F826EB"/>
    <w:rsid w:val="00F82C94"/>
    <w:rsid w:val="00F83084"/>
    <w:rsid w:val="00F8549C"/>
    <w:rsid w:val="00F85D5F"/>
    <w:rsid w:val="00F86F52"/>
    <w:rsid w:val="00F92022"/>
    <w:rsid w:val="00F977DF"/>
    <w:rsid w:val="00FA40E1"/>
    <w:rsid w:val="00FA6EA9"/>
    <w:rsid w:val="00FB263F"/>
    <w:rsid w:val="00FB7601"/>
    <w:rsid w:val="00FC025D"/>
    <w:rsid w:val="00FC0A71"/>
    <w:rsid w:val="00FC10D9"/>
    <w:rsid w:val="00FC358A"/>
    <w:rsid w:val="00FC48A9"/>
    <w:rsid w:val="00FC6F2C"/>
    <w:rsid w:val="00FC73F0"/>
    <w:rsid w:val="00FC7414"/>
    <w:rsid w:val="00FD1A30"/>
    <w:rsid w:val="00FD303C"/>
    <w:rsid w:val="00FD3FB1"/>
    <w:rsid w:val="00FD4446"/>
    <w:rsid w:val="00FD485A"/>
    <w:rsid w:val="00FD6BCE"/>
    <w:rsid w:val="00FE0393"/>
    <w:rsid w:val="00FE03F0"/>
    <w:rsid w:val="00FE0536"/>
    <w:rsid w:val="00FE0624"/>
    <w:rsid w:val="00FE2F56"/>
    <w:rsid w:val="00FE4E7A"/>
    <w:rsid w:val="00FE5A18"/>
    <w:rsid w:val="00FF0548"/>
    <w:rsid w:val="00FF1AE6"/>
    <w:rsid w:val="00FF2954"/>
    <w:rsid w:val="00FF46D4"/>
    <w:rsid w:val="00FF5760"/>
    <w:rsid w:val="00FF7257"/>
    <w:rsid w:val="00FF739C"/>
    <w:rsid w:val="012E4A49"/>
    <w:rsid w:val="02D46A57"/>
    <w:rsid w:val="0C6312C8"/>
    <w:rsid w:val="1170199F"/>
    <w:rsid w:val="2ABA43A7"/>
    <w:rsid w:val="37C42395"/>
    <w:rsid w:val="791F74FB"/>
    <w:rsid w:val="7C9E5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666666"/>
      <w:u w:val="none"/>
    </w:rPr>
  </w:style>
  <w:style w:type="character" w:styleId="7">
    <w:name w:val="Emphasis"/>
    <w:basedOn w:val="5"/>
    <w:qFormat/>
    <w:uiPriority w:val="20"/>
    <w:rPr>
      <w:i/>
    </w:rPr>
  </w:style>
  <w:style w:type="character" w:styleId="8">
    <w:name w:val="Hyperlink"/>
    <w:basedOn w:val="5"/>
    <w:semiHidden/>
    <w:unhideWhenUsed/>
    <w:qFormat/>
    <w:uiPriority w:val="99"/>
    <w:rPr>
      <w:color w:val="006699"/>
      <w:u w:val="none"/>
    </w:rPr>
  </w:style>
  <w:style w:type="character" w:customStyle="1" w:styleId="9">
    <w:name w:val="页眉 Char"/>
    <w:basedOn w:val="5"/>
    <w:link w:val="3"/>
    <w:qFormat/>
    <w:uiPriority w:val="99"/>
    <w:rPr>
      <w:rFonts w:ascii="Calibri" w:hAnsi="Calibri" w:eastAsia="宋体" w:cs="Times New Roman"/>
      <w:sz w:val="18"/>
      <w:szCs w:val="18"/>
    </w:rPr>
  </w:style>
  <w:style w:type="character" w:customStyle="1" w:styleId="10">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245</Words>
  <Characters>1403</Characters>
  <Lines>11</Lines>
  <Paragraphs>3</Paragraphs>
  <TotalTime>2</TotalTime>
  <ScaleCrop>false</ScaleCrop>
  <LinksUpToDate>false</LinksUpToDate>
  <CharactersWithSpaces>1645</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2020-12-25T02:25:00Z</dcterms:created>
  <dc:creator>Sealin</dc:creator>
  <cp:lastModifiedBy>晓然1427351820</cp:lastModifiedBy>
  <dcterms:modified xsi:type="dcterms:W3CDTF">2020-12-28T05:56:10Z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