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20</w:t>
      </w:r>
      <w:r>
        <w:rPr>
          <w:rFonts w:hint="eastAsia" w:ascii="宋体" w:hAnsi="宋体"/>
          <w:sz w:val="36"/>
          <w:szCs w:val="36"/>
          <w:lang w:val="en-US" w:eastAsia="zh-CN"/>
        </w:rPr>
        <w:t>20</w:t>
      </w:r>
      <w:r>
        <w:rPr>
          <w:rFonts w:hint="eastAsia" w:ascii="宋体" w:hAnsi="宋体"/>
          <w:sz w:val="36"/>
          <w:szCs w:val="36"/>
        </w:rPr>
        <w:t>年度抓</w:t>
      </w:r>
      <w:r>
        <w:rPr>
          <w:rFonts w:hint="eastAsia" w:ascii="宋体" w:hAnsi="宋体"/>
          <w:sz w:val="36"/>
          <w:szCs w:val="36"/>
          <w:lang w:eastAsia="zh-CN"/>
        </w:rPr>
        <w:t>基层</w:t>
      </w:r>
      <w:r>
        <w:rPr>
          <w:rFonts w:hint="eastAsia" w:ascii="宋体" w:hAnsi="宋体"/>
          <w:sz w:val="36"/>
          <w:szCs w:val="36"/>
        </w:rPr>
        <w:t>党建述职报告</w:t>
      </w:r>
    </w:p>
    <w:p>
      <w:pPr>
        <w:widowControl/>
        <w:jc w:val="center"/>
        <w:rPr>
          <w:rFonts w:ascii="宋体" w:hAnsi="宋体" w:cs="楷体"/>
          <w:sz w:val="28"/>
          <w:szCs w:val="28"/>
        </w:rPr>
      </w:pPr>
      <w:r>
        <w:rPr>
          <w:rFonts w:hint="eastAsia" w:ascii="宋体" w:hAnsi="宋体" w:cs="楷体"/>
          <w:sz w:val="28"/>
          <w:szCs w:val="28"/>
        </w:rPr>
        <w:t>建筑工程系党总支书记  杨剑民</w:t>
      </w:r>
    </w:p>
    <w:p>
      <w:pPr>
        <w:widowControl/>
        <w:spacing w:after="156" w:afterLines="50"/>
        <w:jc w:val="center"/>
        <w:rPr>
          <w:rFonts w:ascii="宋体" w:hAnsi="宋体" w:cs="楷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cs="宋体"/>
          <w:sz w:val="28"/>
          <w:szCs w:val="28"/>
        </w:rPr>
        <w:t>年1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月）</w:t>
      </w:r>
    </w:p>
    <w:p>
      <w:pPr>
        <w:topLinePunct/>
        <w:spacing w:line="360" w:lineRule="auto"/>
        <w:ind w:firstLine="640" w:firstLineChars="200"/>
        <w:textAlignment w:val="bottom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作为建筑工程系党总支书记,</w:t>
      </w:r>
      <w:r>
        <w:rPr>
          <w:rFonts w:hint="eastAsia"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严格按照</w:t>
      </w:r>
      <w:r>
        <w:rPr>
          <w:rFonts w:hint="eastAsia" w:ascii="仿宋_GB2312" w:hAnsi="仿宋" w:eastAsia="仿宋_GB2312"/>
          <w:sz w:val="32"/>
          <w:szCs w:val="32"/>
        </w:rPr>
        <w:t>学院党委关于基层党建工作安排和部署，制定工作计划，积极开展工作，结合建筑工程系实际完成党建工作，述职如下：</w:t>
      </w:r>
    </w:p>
    <w:p>
      <w:pPr>
        <w:topLinePunct/>
        <w:spacing w:line="360" w:lineRule="auto"/>
        <w:ind w:firstLine="640" w:firstLineChars="200"/>
        <w:textAlignment w:val="bottom"/>
        <w:rPr>
          <w:rFonts w:ascii="黑体" w:hAnsi="黑体" w:eastAsia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</w:rPr>
        <w:t>（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  <w:t>一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）、扎实开展思想政治工作，坚持立德树人 　　</w:t>
      </w:r>
    </w:p>
    <w:p>
      <w:pPr>
        <w:topLinePunct/>
        <w:spacing w:line="360" w:lineRule="auto"/>
        <w:ind w:firstLine="640" w:firstLineChars="200"/>
        <w:textAlignment w:val="bottom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1、坚定政治站位，落实党建工作责任。</w:t>
      </w:r>
      <w:r>
        <w:rPr>
          <w:rFonts w:hint="eastAsia" w:ascii="仿宋_GB2312" w:hAnsi="仿宋" w:eastAsia="仿宋_GB2312"/>
          <w:sz w:val="32"/>
          <w:szCs w:val="32"/>
        </w:rPr>
        <w:t>制定我总支学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习计划，全年我带头宣讲，深入学习贯彻习近平新时代中国特色社会主义思想，深入学习贯彻党的十九届五中全会精神，认真学习贯彻习近平总书记关于民族工作的重要论述，认真贯彻落实习近平总书记关于内蒙古工作重要讲话重要指示批示。从办学</w:t>
      </w:r>
      <w:r>
        <w:rPr>
          <w:rFonts w:hint="eastAsia" w:ascii="仿宋_GB2312" w:hAnsi="仿宋" w:eastAsia="仿宋_GB2312"/>
          <w:sz w:val="32"/>
          <w:szCs w:val="32"/>
        </w:rPr>
        <w:t>的实际需要出发，引导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师生</w:t>
      </w:r>
      <w:r>
        <w:rPr>
          <w:rFonts w:hint="eastAsia" w:ascii="仿宋_GB2312" w:hAnsi="仿宋" w:eastAsia="仿宋_GB2312"/>
          <w:sz w:val="32"/>
          <w:szCs w:val="32"/>
        </w:rPr>
        <w:t>增强“四个意识”、坚定“四个自信”、落实“两个维护”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，始终在思想上、政治上、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行动上同以习近平同志为核心的党中央保持高度一致。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全年集中政治理论学习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" w:eastAsia="仿宋_GB2312"/>
          <w:sz w:val="32"/>
          <w:szCs w:val="32"/>
        </w:rPr>
        <w:t>次，支部党员个人学习笔记不少于6000字，我讲主题党课2次、形式与政策课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次。</w:t>
      </w:r>
    </w:p>
    <w:p>
      <w:pPr>
        <w:numPr>
          <w:ilvl w:val="0"/>
          <w:numId w:val="1"/>
        </w:numPr>
        <w:topLinePunct/>
        <w:spacing w:line="360" w:lineRule="auto"/>
        <w:ind w:firstLine="640" w:firstLineChars="200"/>
        <w:textAlignment w:val="bottom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以创建“最强党支部”为抓手，聚力抓好基层党建工作。根据“五化协同、大抓基层”指导意见，结合上级党组织要求，扎实开展好“最强党支部”建设工作，党支部标准化、规范化建设。持续推进“最强党支部”创建工作，我牵头层层压实责任，促进党建工作质量提升落实发展党员纪实制度，提高党员发展质量。注重“双培带”工作，本年度发展骨干教师预备党员1名 ，同时注重培养多名青年党员教师，为教学管理骨干做准备。</w:t>
      </w:r>
    </w:p>
    <w:p>
      <w:pPr>
        <w:numPr>
          <w:ilvl w:val="0"/>
          <w:numId w:val="0"/>
        </w:numPr>
        <w:topLinePunct/>
        <w:spacing w:line="360" w:lineRule="auto"/>
        <w:ind w:firstLine="640" w:firstLineChars="200"/>
        <w:textAlignment w:val="bottom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严格落实“三会一课”制度和主题党日活动，巩固强化“不忘初心、牢记使命”主题教育成果，贯彻新时代党的组织路线，落实党支部、党员教育管理《条例》和相关重要会议、文件精神，落实党建年度重点任务，做到有报备、有实施、有记录，全年我总支“三会一课”共进行27次。</w:t>
      </w:r>
    </w:p>
    <w:p>
      <w:pPr>
        <w:numPr>
          <w:ilvl w:val="0"/>
          <w:numId w:val="0"/>
        </w:numPr>
        <w:topLinePunct/>
        <w:spacing w:line="360" w:lineRule="auto"/>
        <w:ind w:firstLine="640" w:firstLineChars="200"/>
        <w:textAlignment w:val="bottom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严肃党内政治生活，深化党风、党纪、廉洁自律教育，强化党员干部的纪律意识，我总支无违纪现象发生。</w:t>
      </w:r>
      <w:r>
        <w:rPr>
          <w:rFonts w:hint="eastAsia" w:ascii="仿宋_GB2312" w:hAnsi="仿宋" w:eastAsia="仿宋_GB2312"/>
          <w:sz w:val="32"/>
          <w:szCs w:val="32"/>
        </w:rPr>
        <w:t>抓好意识形态教育工作。扎实履行意识形态工作责任制。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（二）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切实铸牢中华民族共同体意识</w:t>
      </w:r>
    </w:p>
    <w:p>
      <w:pPr>
        <w:numPr>
          <w:ilvl w:val="0"/>
          <w:numId w:val="0"/>
        </w:numPr>
        <w:topLinePunct/>
        <w:spacing w:line="360" w:lineRule="auto"/>
        <w:ind w:firstLine="640" w:firstLineChars="200"/>
        <w:textAlignment w:val="bottom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全面准确领会习近平总书记关于民族工作的重要论述、推广普及国家通用语言文字的重要指示精神和党中央相关决策部署，按照上级工作安排，坚定坚决做好推行国家统编教材使用工作，全面加强国家通用语言文字教育，切实铸牢中华民族共同体意识。我带领教务科同事于暑假期间对所有在用教材进行逐一排查，确保没有反党、反民族政策内容，均为正规出版社出版，未采用国家通便教材的科目后续定书推行采用。</w:t>
      </w:r>
    </w:p>
    <w:p>
      <w:pPr>
        <w:numPr>
          <w:ilvl w:val="0"/>
          <w:numId w:val="0"/>
        </w:numPr>
        <w:topLinePunct/>
        <w:spacing w:line="360" w:lineRule="auto"/>
        <w:ind w:firstLine="640" w:firstLineChars="200"/>
        <w:textAlignment w:val="bottom"/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  <w:t>（三）疫情防控，突出先锋模范作用</w:t>
      </w:r>
    </w:p>
    <w:p>
      <w:pPr>
        <w:numPr>
          <w:ilvl w:val="0"/>
          <w:numId w:val="0"/>
        </w:numPr>
        <w:topLinePunct/>
        <w:spacing w:line="360" w:lineRule="auto"/>
        <w:ind w:firstLine="640" w:firstLineChars="200"/>
        <w:textAlignment w:val="bottom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隔离期间，我系有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1名党员教师，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8名学生作为志愿者参加了所在社区、村的抗疫行动。</w:t>
      </w:r>
    </w:p>
    <w:p>
      <w:pPr>
        <w:numPr>
          <w:ilvl w:val="0"/>
          <w:numId w:val="0"/>
        </w:numPr>
        <w:topLinePunct/>
        <w:spacing w:line="360" w:lineRule="auto"/>
        <w:ind w:firstLine="640" w:firstLineChars="200"/>
        <w:textAlignment w:val="bottom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疫情期间584名学生均顺利返校、入学，无异常发生。对在校生讲解疫情管控期间在校的规章制度及注意事项，安抚学生情绪，使得学生能按学院要求完成各种学习，生活活动，积极响应学院的“六大校园工程”。</w:t>
      </w:r>
    </w:p>
    <w:p>
      <w:pPr>
        <w:numPr>
          <w:ilvl w:val="0"/>
          <w:numId w:val="0"/>
        </w:numPr>
        <w:topLinePunct/>
        <w:spacing w:line="360" w:lineRule="auto"/>
        <w:ind w:firstLine="640" w:firstLineChars="200"/>
        <w:textAlignment w:val="bottom"/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  <w:t>（四）上年度领导点评问题整改落实情况</w:t>
      </w:r>
    </w:p>
    <w:p>
      <w:pPr>
        <w:numPr>
          <w:ilvl w:val="0"/>
          <w:numId w:val="0"/>
        </w:numPr>
        <w:topLinePunct/>
        <w:spacing w:line="360" w:lineRule="auto"/>
        <w:ind w:firstLine="640" w:firstLineChars="200"/>
        <w:textAlignment w:val="bottom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扎实做好党员管理和党员发展工作，全年发展学生入党积极分子共39人，学生发展对象3人，教师预备党员1人，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学生预备党员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2人，</w:t>
      </w:r>
      <w:r>
        <w:rPr>
          <w:rFonts w:hint="eastAsia" w:ascii="仿宋_GB2312" w:hAnsi="仿宋" w:eastAsia="仿宋_GB2312"/>
          <w:sz w:val="32"/>
          <w:szCs w:val="32"/>
        </w:rPr>
        <w:t>教师预备党员转正1人，并有126名同学递交了入党申请书。　　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、每学期组织廉洁从教学习讨论活动，同时在奖、助学金、评优、贫困认定等相关评定、发放期间，再进行廉洁自律学习。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3、</w:t>
      </w:r>
      <w:r>
        <w:rPr>
          <w:rFonts w:hint="default" w:ascii="仿宋_GB2312" w:hAnsi="仿宋" w:eastAsia="仿宋_GB2312"/>
          <w:sz w:val="32"/>
          <w:szCs w:val="32"/>
          <w:lang w:val="en-US" w:eastAsia="zh-CN"/>
        </w:rPr>
        <w:t>完善系部相关规章制度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" w:eastAsia="仿宋_GB2312"/>
          <w:sz w:val="32"/>
          <w:szCs w:val="32"/>
          <w:lang w:val="en-US" w:eastAsia="zh-CN"/>
        </w:rPr>
        <w:t>形成制度汇编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>
      <w:pPr>
        <w:topLinePunct/>
        <w:spacing w:line="360" w:lineRule="auto"/>
        <w:ind w:firstLine="640" w:firstLineChars="200"/>
        <w:textAlignment w:val="bottom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4、除在定期的组织活动中学习党的理论知识、党的文件精神外，还探讨一些工作中遇到的问题和难点，集思广益。</w:t>
      </w:r>
    </w:p>
    <w:p>
      <w:pPr>
        <w:topLinePunct/>
        <w:spacing w:line="360" w:lineRule="auto"/>
        <w:ind w:firstLine="640" w:firstLineChars="200"/>
        <w:textAlignment w:val="bottom"/>
        <w:rPr>
          <w:rFonts w:ascii="黑体" w:hAnsi="黑体" w:eastAsia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</w:rPr>
        <w:t>（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）坚持履行党建第一责任人主体责任 　　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认真履行党建主体责任，做到始终把党建工作摆在重中之重的位置，深入研究解决党建工作推进中的困难和问题，高质量落实各项党建工作任务。</w:t>
      </w:r>
    </w:p>
    <w:p>
      <w:pPr>
        <w:topLinePunct/>
        <w:spacing w:line="360" w:lineRule="auto"/>
        <w:ind w:firstLine="640" w:firstLineChars="200"/>
        <w:textAlignment w:val="bottom"/>
        <w:rPr>
          <w:rFonts w:ascii="黑体" w:hAnsi="黑体" w:eastAsia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</w:rPr>
        <w:t>（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）多措并举，教学、师资及学生管理工作成效显著 　　</w:t>
      </w:r>
    </w:p>
    <w:p>
      <w:pPr>
        <w:topLinePunct/>
        <w:spacing w:line="360" w:lineRule="auto"/>
        <w:ind w:firstLine="640" w:firstLineChars="200"/>
        <w:textAlignment w:val="bottom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1.教学管理方面 　　</w:t>
      </w:r>
    </w:p>
    <w:p>
      <w:pPr>
        <w:topLinePunct/>
        <w:spacing w:line="360" w:lineRule="auto"/>
        <w:ind w:firstLine="640" w:firstLineChars="200"/>
        <w:textAlignment w:val="bottom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1）</w:t>
      </w:r>
      <w:r>
        <w:rPr>
          <w:rFonts w:hint="eastAsia" w:ascii="仿宋_GB2312" w:hAnsi="仿宋" w:eastAsia="仿宋_GB2312"/>
          <w:sz w:val="32"/>
          <w:szCs w:val="32"/>
        </w:rPr>
        <w:t>通过电话或视频方式召开人才培养方案论证会9次，制订科学合理的2020级人才培养方案，并</w:t>
      </w:r>
      <w:r>
        <w:rPr>
          <w:rFonts w:hint="eastAsia" w:ascii="仿宋" w:hAnsi="仿宋" w:eastAsia="仿宋"/>
          <w:sz w:val="32"/>
          <w:szCs w:val="32"/>
        </w:rPr>
        <w:t>完成了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门考试课的题库建设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topLinePunct/>
        <w:spacing w:line="360" w:lineRule="auto"/>
        <w:ind w:firstLine="640" w:firstLineChars="200"/>
        <w:textAlignment w:val="bottom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2）</w:t>
      </w:r>
      <w:r>
        <w:rPr>
          <w:rFonts w:hint="eastAsia" w:ascii="仿宋_GB2312" w:hAnsi="仿宋" w:eastAsia="仿宋_GB2312"/>
          <w:sz w:val="32"/>
          <w:szCs w:val="32"/>
        </w:rPr>
        <w:t>组织专业团队听课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人次</w:t>
      </w:r>
      <w:r>
        <w:rPr>
          <w:rFonts w:hint="eastAsia" w:ascii="仿宋_GB2312" w:hAnsi="仿宋" w:eastAsia="仿宋_GB2312"/>
          <w:sz w:val="32"/>
          <w:szCs w:val="32"/>
        </w:rPr>
        <w:t>，提高教学质量。</w:t>
      </w:r>
    </w:p>
    <w:p>
      <w:pPr>
        <w:topLinePunct/>
        <w:spacing w:line="360" w:lineRule="auto"/>
        <w:ind w:firstLine="640" w:firstLineChars="200"/>
        <w:textAlignment w:val="bottom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2、师资队伍建设方面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参加</w:t>
      </w:r>
      <w:r>
        <w:rPr>
          <w:rFonts w:hint="eastAsia" w:ascii="仿宋" w:hAnsi="仿宋" w:eastAsia="仿宋"/>
          <w:sz w:val="32"/>
          <w:szCs w:val="32"/>
          <w:lang w:eastAsia="zh-CN"/>
        </w:rPr>
        <w:t>省国培项目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4人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1名教师参加自治区辅导员培训。</w:t>
      </w:r>
    </w:p>
    <w:p>
      <w:pPr>
        <w:topLinePunct/>
        <w:spacing w:line="360" w:lineRule="auto"/>
        <w:ind w:firstLine="640" w:firstLineChars="200"/>
        <w:textAlignment w:val="bottom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2）全年我系教师共发表论文27篇，其中EI 3篇，中文核心1篇，参编教材4篇，申请</w:t>
      </w:r>
      <w:r>
        <w:rPr>
          <w:rFonts w:hint="eastAsia" w:ascii="仿宋" w:hAnsi="仿宋" w:eastAsia="仿宋"/>
          <w:color w:val="auto"/>
          <w:sz w:val="32"/>
          <w:szCs w:val="32"/>
        </w:rPr>
        <w:t>实用新型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专利1项,申请软件著作权1项，</w:t>
      </w:r>
      <w:r>
        <w:rPr>
          <w:rFonts w:hint="eastAsia" w:ascii="仿宋" w:hAnsi="仿宋" w:eastAsia="仿宋"/>
          <w:color w:val="auto"/>
          <w:sz w:val="32"/>
          <w:szCs w:val="32"/>
        </w:rPr>
        <w:t>自治区科研课题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结题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32"/>
          <w:szCs w:val="32"/>
        </w:rPr>
        <w:t>项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>
      <w:pPr>
        <w:topLinePunct/>
        <w:spacing w:line="360" w:lineRule="auto"/>
        <w:ind w:firstLine="640" w:firstLineChars="200"/>
        <w:textAlignment w:val="bottom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3.学生工作方面 　　</w:t>
      </w:r>
    </w:p>
    <w:p>
      <w:pPr>
        <w:topLinePunct/>
        <w:spacing w:line="360" w:lineRule="auto"/>
        <w:ind w:firstLine="640" w:firstLineChars="200"/>
        <w:textAlignment w:val="bottom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1）完成全员招生任务，</w:t>
      </w:r>
      <w:r>
        <w:rPr>
          <w:rFonts w:hint="eastAsia" w:ascii="仿宋" w:hAnsi="仿宋" w:eastAsia="仿宋"/>
          <w:sz w:val="32"/>
          <w:szCs w:val="32"/>
        </w:rPr>
        <w:t>新增高职学生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250人</w:t>
      </w:r>
      <w:r>
        <w:rPr>
          <w:rFonts w:hint="eastAsia" w:ascii="仿宋" w:hAnsi="仿宋" w:eastAsia="仿宋"/>
          <w:sz w:val="32"/>
          <w:szCs w:val="32"/>
        </w:rPr>
        <w:t>，中职及技师学生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104</w:t>
      </w:r>
      <w:r>
        <w:rPr>
          <w:rFonts w:hint="eastAsia" w:ascii="仿宋" w:hAnsi="仿宋" w:eastAsia="仿宋"/>
          <w:sz w:val="32"/>
          <w:szCs w:val="32"/>
        </w:rPr>
        <w:t>人。安置1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级毕业生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43</w:t>
      </w:r>
      <w:r>
        <w:rPr>
          <w:rFonts w:hint="eastAsia" w:ascii="仿宋" w:hAnsi="仿宋" w:eastAsia="仿宋"/>
          <w:sz w:val="32"/>
          <w:szCs w:val="32"/>
        </w:rPr>
        <w:t>人，推荐1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级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110</w:t>
      </w:r>
      <w:r>
        <w:rPr>
          <w:rFonts w:hint="eastAsia" w:ascii="仿宋" w:hAnsi="仿宋" w:eastAsia="仿宋"/>
          <w:sz w:val="32"/>
          <w:szCs w:val="32"/>
        </w:rPr>
        <w:t>人进行顶岗实习。</w:t>
      </w:r>
      <w:r>
        <w:rPr>
          <w:rFonts w:hint="eastAsia" w:ascii="仿宋_GB2312" w:hAnsi="仿宋" w:eastAsia="仿宋_GB2312"/>
          <w:sz w:val="32"/>
          <w:szCs w:val="32"/>
        </w:rPr>
        <w:t xml:space="preserve"> 　　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eastAsia="仿宋_GB2312" w:asciiTheme="minorHAnsi" w:hAnsiTheme="minorHAnsi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2）党员张金龙、王建伟、孔一鸣、吴凡、王崇阁、郭远博、宋铁铮同志积极进行大赛辅导与参赛，我系在</w:t>
      </w:r>
      <w:r>
        <w:rPr>
          <w:rFonts w:hint="eastAsia" w:eastAsia="仿宋_GB2312" w:asciiTheme="minorHAnsi" w:hAnsiTheme="minorHAnsi"/>
          <w:sz w:val="32"/>
          <w:szCs w:val="32"/>
        </w:rPr>
        <w:t>自治区级竞赛获奖</w:t>
      </w:r>
      <w:r>
        <w:rPr>
          <w:rFonts w:hint="eastAsia" w:eastAsia="仿宋_GB2312" w:asciiTheme="minorHAnsi" w:hAnsiTheme="minorHAnsi"/>
          <w:sz w:val="32"/>
          <w:szCs w:val="32"/>
          <w:lang w:val="en-US" w:eastAsia="zh-CN"/>
        </w:rPr>
        <w:t>4</w:t>
      </w:r>
      <w:r>
        <w:rPr>
          <w:rFonts w:hint="eastAsia" w:eastAsia="仿宋_GB2312" w:asciiTheme="minorHAnsi" w:hAnsiTheme="minorHAnsi"/>
          <w:sz w:val="32"/>
          <w:szCs w:val="32"/>
        </w:rPr>
        <w:t>次，市级竞赛获奖</w:t>
      </w:r>
      <w:r>
        <w:rPr>
          <w:rFonts w:hint="eastAsia" w:eastAsia="仿宋_GB2312" w:asciiTheme="minorHAnsi" w:hAnsiTheme="minorHAnsi"/>
          <w:sz w:val="32"/>
          <w:szCs w:val="32"/>
          <w:lang w:val="en-US" w:eastAsia="zh-CN"/>
        </w:rPr>
        <w:t>11</w:t>
      </w:r>
      <w:r>
        <w:rPr>
          <w:rFonts w:hint="eastAsia" w:eastAsia="仿宋_GB2312" w:asciiTheme="minorHAnsi" w:hAnsiTheme="minorHAnsi"/>
          <w:sz w:val="32"/>
          <w:szCs w:val="32"/>
        </w:rPr>
        <w:t>次</w:t>
      </w:r>
      <w:r>
        <w:rPr>
          <w:rFonts w:hint="eastAsia" w:eastAsia="仿宋_GB2312" w:asciiTheme="minorHAnsi" w:hAnsiTheme="minorHAnsi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院级</w:t>
      </w:r>
      <w:r>
        <w:rPr>
          <w:rFonts w:hint="eastAsia" w:ascii="仿宋" w:hAnsi="仿宋" w:eastAsia="仿宋"/>
          <w:sz w:val="32"/>
          <w:szCs w:val="32"/>
          <w:lang w:eastAsia="zh-CN"/>
        </w:rPr>
        <w:t>竞</w:t>
      </w:r>
      <w:r>
        <w:rPr>
          <w:rFonts w:hint="eastAsia" w:ascii="仿宋" w:hAnsi="仿宋" w:eastAsia="仿宋"/>
          <w:sz w:val="32"/>
          <w:szCs w:val="32"/>
        </w:rPr>
        <w:t>赛</w:t>
      </w:r>
      <w:r>
        <w:rPr>
          <w:rFonts w:hint="eastAsia" w:ascii="仿宋" w:hAnsi="仿宋" w:eastAsia="仿宋"/>
          <w:sz w:val="32"/>
          <w:szCs w:val="32"/>
          <w:lang w:eastAsia="zh-CN"/>
        </w:rPr>
        <w:t>获奖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2次</w:t>
      </w:r>
      <w:r>
        <w:rPr>
          <w:rFonts w:hint="eastAsia" w:eastAsia="仿宋_GB2312" w:asciiTheme="minorHAnsi" w:hAnsiTheme="minorHAnsi"/>
          <w:sz w:val="32"/>
          <w:szCs w:val="32"/>
        </w:rPr>
        <w:t>。</w:t>
      </w:r>
    </w:p>
    <w:p>
      <w:pPr>
        <w:topLinePunct/>
        <w:spacing w:line="360" w:lineRule="auto"/>
        <w:ind w:firstLine="640" w:firstLineChars="200"/>
        <w:textAlignment w:val="bottom"/>
        <w:rPr>
          <w:rFonts w:eastAsia="仿宋_GB2312" w:asciiTheme="minorHAnsi" w:hAnsiTheme="minorHAnsi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eastAsia="仿宋_GB2312" w:asciiTheme="minorHAnsi" w:hAnsiTheme="minorHAnsi"/>
          <w:sz w:val="32"/>
          <w:szCs w:val="32"/>
          <w:lang w:val="en-US" w:eastAsia="zh-CN"/>
        </w:rPr>
        <w:t>）</w:t>
      </w:r>
      <w:r>
        <w:rPr>
          <w:rFonts w:hint="eastAsia" w:eastAsia="仿宋_GB2312" w:asciiTheme="minorHAnsi" w:hAnsiTheme="minorHAnsi"/>
          <w:sz w:val="32"/>
          <w:szCs w:val="32"/>
        </w:rPr>
        <w:t>做好贫困生帮扶工作。公平、公正、公开开展各类奖</w:t>
      </w:r>
      <w:r>
        <w:rPr>
          <w:rFonts w:hint="eastAsia" w:eastAsia="仿宋_GB2312" w:asciiTheme="minorHAnsi" w:hAnsiTheme="minorHAnsi"/>
          <w:sz w:val="32"/>
          <w:szCs w:val="32"/>
          <w:lang w:eastAsia="zh-CN"/>
        </w:rPr>
        <w:t>、</w:t>
      </w:r>
      <w:r>
        <w:rPr>
          <w:rFonts w:hint="eastAsia" w:eastAsia="仿宋_GB2312" w:asciiTheme="minorHAnsi" w:hAnsiTheme="minorHAnsi"/>
          <w:sz w:val="32"/>
          <w:szCs w:val="32"/>
        </w:rPr>
        <w:t>助学金评选活动，学生共计获奖助学金</w:t>
      </w:r>
      <w:r>
        <w:rPr>
          <w:rFonts w:hint="eastAsia" w:eastAsia="仿宋_GB2312" w:asciiTheme="minorHAnsi" w:hAnsiTheme="minorHAnsi"/>
          <w:sz w:val="32"/>
          <w:szCs w:val="32"/>
          <w:lang w:val="en-US" w:eastAsia="zh-CN"/>
        </w:rPr>
        <w:t>798</w:t>
      </w:r>
      <w:r>
        <w:rPr>
          <w:rFonts w:hint="eastAsia" w:eastAsia="仿宋_GB2312" w:asciiTheme="minorHAnsi" w:hAnsiTheme="minorHAnsi"/>
          <w:sz w:val="32"/>
          <w:szCs w:val="32"/>
        </w:rPr>
        <w:t>人次。</w:t>
      </w:r>
    </w:p>
    <w:p>
      <w:pPr>
        <w:topLinePunct/>
        <w:spacing w:line="360" w:lineRule="auto"/>
        <w:ind w:firstLine="640" w:firstLineChars="200"/>
        <w:textAlignment w:val="bottom"/>
        <w:rPr>
          <w:rFonts w:ascii="黑体" w:hAnsi="黑体" w:eastAsia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</w:rPr>
        <w:t>（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）存在问题及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  <w:t>原因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 xml:space="preserve"> 　　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eastAsia="仿宋_GB2312" w:asciiTheme="minorHAnsi" w:hAnsiTheme="minorHAnsi"/>
          <w:sz w:val="32"/>
          <w:szCs w:val="32"/>
        </w:rPr>
      </w:pPr>
      <w:r>
        <w:rPr>
          <w:rFonts w:hint="eastAsia" w:eastAsia="仿宋_GB2312" w:asciiTheme="minorHAnsi" w:hAnsiTheme="minorHAnsi"/>
          <w:sz w:val="32"/>
          <w:szCs w:val="32"/>
        </w:rPr>
        <w:t>一年来，虽然做了大量的工作，但与</w:t>
      </w:r>
      <w:r>
        <w:rPr>
          <w:rFonts w:hint="eastAsia" w:eastAsia="仿宋_GB2312" w:asciiTheme="minorHAnsi" w:hAnsiTheme="minorHAnsi"/>
          <w:sz w:val="32"/>
          <w:szCs w:val="32"/>
          <w:lang w:eastAsia="zh-CN"/>
        </w:rPr>
        <w:t>上级</w:t>
      </w:r>
      <w:r>
        <w:rPr>
          <w:rFonts w:hint="eastAsia" w:eastAsia="仿宋_GB2312" w:asciiTheme="minorHAnsi" w:hAnsiTheme="minorHAnsi"/>
          <w:sz w:val="32"/>
          <w:szCs w:val="32"/>
        </w:rPr>
        <w:t>党委的工作要求相比还存在着许多不足：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eastAsia="仿宋_GB2312" w:asciiTheme="minorHAnsi" w:hAnsiTheme="minorHAnsi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eastAsia="仿宋_GB2312" w:asciiTheme="minorHAnsi" w:hAnsiTheme="minorHAnsi"/>
          <w:sz w:val="32"/>
          <w:szCs w:val="32"/>
          <w:lang w:val="en-US" w:eastAsia="zh-CN"/>
        </w:rPr>
        <w:t>、</w:t>
      </w:r>
      <w:r>
        <w:rPr>
          <w:rFonts w:hint="eastAsia" w:eastAsia="仿宋_GB2312" w:asciiTheme="minorHAnsi" w:hAnsiTheme="minorHAnsi"/>
          <w:sz w:val="32"/>
          <w:szCs w:val="32"/>
        </w:rPr>
        <w:t>党</w:t>
      </w:r>
      <w:r>
        <w:rPr>
          <w:rFonts w:hint="eastAsia" w:eastAsia="仿宋_GB2312" w:asciiTheme="minorHAnsi" w:hAnsiTheme="minorHAnsi"/>
          <w:sz w:val="32"/>
          <w:szCs w:val="32"/>
          <w:lang w:eastAsia="zh-CN"/>
        </w:rPr>
        <w:t>总支</w:t>
      </w:r>
      <w:r>
        <w:rPr>
          <w:rFonts w:hint="eastAsia" w:eastAsia="仿宋_GB2312" w:asciiTheme="minorHAnsi" w:hAnsiTheme="minorHAnsi"/>
          <w:sz w:val="32"/>
          <w:szCs w:val="32"/>
        </w:rPr>
        <w:t>工作头绪过多，牵扯到党务、德育、教学、</w:t>
      </w:r>
      <w:r>
        <w:rPr>
          <w:rFonts w:hint="eastAsia" w:eastAsia="仿宋_GB2312" w:asciiTheme="minorHAnsi" w:hAnsiTheme="minorHAnsi"/>
          <w:sz w:val="32"/>
          <w:szCs w:val="32"/>
          <w:lang w:eastAsia="zh-CN"/>
        </w:rPr>
        <w:t>学管</w:t>
      </w:r>
      <w:r>
        <w:rPr>
          <w:rFonts w:hint="eastAsia" w:eastAsia="仿宋_GB2312" w:asciiTheme="minorHAnsi" w:hAnsiTheme="minorHAnsi"/>
          <w:sz w:val="32"/>
          <w:szCs w:val="32"/>
        </w:rPr>
        <w:t>等方方面面，个别工作存在实效性不足的问题。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eastAsia="仿宋_GB2312" w:asciiTheme="minorHAnsi" w:hAnsiTheme="minorHAnsi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eastAsia="仿宋_GB2312" w:asciiTheme="minorHAnsi" w:hAnsiTheme="minorHAnsi"/>
          <w:sz w:val="32"/>
          <w:szCs w:val="32"/>
          <w:lang w:val="en-US" w:eastAsia="zh-CN"/>
        </w:rPr>
        <w:t>、</w:t>
      </w:r>
      <w:r>
        <w:rPr>
          <w:rFonts w:hint="eastAsia" w:eastAsia="仿宋_GB2312" w:asciiTheme="minorHAnsi" w:hAnsiTheme="minorHAnsi"/>
          <w:sz w:val="32"/>
          <w:szCs w:val="32"/>
        </w:rPr>
        <w:t>平时忙于事务，和部分教职工谈话交流少，不能全面、及时、准确掌握教职工心声。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eastAsia="仿宋_GB2312" w:asciiTheme="minorHAnsi" w:hAnsiTheme="minorHAnsi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eastAsia="仿宋_GB2312" w:asciiTheme="minorHAnsi" w:hAnsiTheme="minorHAnsi"/>
          <w:sz w:val="32"/>
          <w:szCs w:val="32"/>
          <w:lang w:val="en-US" w:eastAsia="zh-CN"/>
        </w:rPr>
        <w:t>、</w:t>
      </w:r>
      <w:r>
        <w:rPr>
          <w:rFonts w:hint="eastAsia" w:eastAsia="仿宋_GB2312" w:asciiTheme="minorHAnsi" w:hAnsiTheme="minorHAnsi"/>
          <w:sz w:val="32"/>
          <w:szCs w:val="32"/>
        </w:rPr>
        <w:t>个别教职工中还存在思想觉悟不高，心态浮躁、进取心不强、不求无功，但求无过。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eastAsia="仿宋_GB2312" w:asciiTheme="minorHAnsi" w:hAnsiTheme="minorHAnsi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eastAsia="仿宋_GB2312" w:asciiTheme="minorHAnsi" w:hAnsiTheme="minorHAnsi"/>
          <w:sz w:val="32"/>
          <w:szCs w:val="32"/>
          <w:lang w:val="en-US" w:eastAsia="zh-CN"/>
        </w:rPr>
        <w:t>、</w:t>
      </w:r>
      <w:r>
        <w:rPr>
          <w:rFonts w:hint="eastAsia" w:eastAsia="仿宋_GB2312" w:asciiTheme="minorHAnsi" w:hAnsiTheme="minorHAnsi"/>
          <w:sz w:val="32"/>
          <w:szCs w:val="32"/>
        </w:rPr>
        <w:t>对</w:t>
      </w:r>
      <w:r>
        <w:rPr>
          <w:rFonts w:hint="eastAsia" w:eastAsia="仿宋_GB2312" w:asciiTheme="minorHAnsi" w:hAnsiTheme="minorHAnsi"/>
          <w:sz w:val="32"/>
          <w:szCs w:val="32"/>
          <w:lang w:eastAsia="zh-CN"/>
        </w:rPr>
        <w:t>班主任</w:t>
      </w:r>
      <w:r>
        <w:rPr>
          <w:rFonts w:hint="eastAsia" w:eastAsia="仿宋_GB2312" w:asciiTheme="minorHAnsi" w:hAnsiTheme="minorHAnsi"/>
          <w:sz w:val="32"/>
          <w:szCs w:val="32"/>
        </w:rPr>
        <w:t>、专业技术骨干帮带指导还不够，导致党建工作引领</w:t>
      </w:r>
      <w:r>
        <w:rPr>
          <w:rFonts w:hint="eastAsia" w:eastAsia="仿宋_GB2312" w:asciiTheme="minorHAnsi" w:hAnsiTheme="minorHAnsi"/>
          <w:sz w:val="32"/>
          <w:szCs w:val="32"/>
          <w:lang w:eastAsia="zh-CN"/>
        </w:rPr>
        <w:t>行政工作</w:t>
      </w:r>
      <w:r>
        <w:rPr>
          <w:rFonts w:hint="eastAsia" w:eastAsia="仿宋_GB2312" w:asciiTheme="minorHAnsi" w:hAnsiTheme="minorHAnsi"/>
          <w:sz w:val="32"/>
          <w:szCs w:val="32"/>
        </w:rPr>
        <w:t>不够深入。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</w:rPr>
        <w:t>（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  <w:t>八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）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eastAsia="zh-CN"/>
        </w:rPr>
        <w:t>下一步工作思路和打算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eastAsia="仿宋_GB2312" w:asciiTheme="minorHAnsi" w:hAnsiTheme="minorHAnsi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eastAsia="仿宋_GB2312" w:asciiTheme="minorHAnsi" w:hAnsiTheme="minorHAnsi"/>
          <w:sz w:val="32"/>
          <w:szCs w:val="32"/>
          <w:lang w:val="en-US" w:eastAsia="zh-CN"/>
        </w:rPr>
        <w:t>、要进一步找准党建工作在中心工作中的切入点和接合点，更好地推进学校中心工作和各项事业的发展。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eastAsia="仿宋_GB2312" w:asciiTheme="minorHAnsi" w:hAnsiTheme="minorHAnsi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eastAsia="仿宋_GB2312" w:asciiTheme="minorHAnsi" w:hAnsiTheme="minorHAnsi"/>
          <w:sz w:val="32"/>
          <w:szCs w:val="32"/>
          <w:lang w:val="en-US" w:eastAsia="zh-CN"/>
        </w:rPr>
        <w:t>、要进一步丰富党员教育培训内容、提高党员教育培训质量，提高党员素质，充分发挥党组织的战斗堡垒作用和党员的先锋模范作用。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eastAsia="仿宋_GB2312" w:asciiTheme="minorHAnsi" w:hAnsiTheme="minorHAnsi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eastAsia="仿宋_GB2312" w:asciiTheme="minorHAnsi" w:hAnsiTheme="minorHAnsi"/>
          <w:sz w:val="32"/>
          <w:szCs w:val="32"/>
          <w:lang w:val="en-US" w:eastAsia="zh-CN"/>
        </w:rPr>
        <w:t>、在狠抓常规管理、组织开展好系列活动的基础上，创新德育思路，探索激励德育机制，形成稳定的育人模式，全面提升德育工作水平。</w:t>
      </w:r>
    </w:p>
    <w:p>
      <w:pPr>
        <w:topLinePunct/>
        <w:spacing w:line="360" w:lineRule="auto"/>
        <w:ind w:firstLine="640" w:firstLineChars="200"/>
        <w:textAlignment w:val="bottom"/>
        <w:rPr>
          <w:rFonts w:hint="eastAsia" w:eastAsia="仿宋_GB2312" w:asciiTheme="minorHAnsi" w:hAnsiTheme="minorHAnsi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eastAsia="仿宋_GB2312" w:asciiTheme="minorHAnsi" w:hAnsiTheme="minorHAnsi"/>
          <w:sz w:val="32"/>
          <w:szCs w:val="32"/>
          <w:lang w:val="en-US" w:eastAsia="zh-CN"/>
        </w:rPr>
        <w:t>年，我将按照学院党委的部署，认真履行党总支书记职责，依靠班子成员和广大党员，突出教育质量、丰富教育途径、打造特色亮点、保障均衡发展。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modern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F7530"/>
    <w:multiLevelType w:val="singleLevel"/>
    <w:tmpl w:val="467F753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C2"/>
    <w:rsid w:val="00020C36"/>
    <w:rsid w:val="00025347"/>
    <w:rsid w:val="00034B82"/>
    <w:rsid w:val="000553EA"/>
    <w:rsid w:val="00065D9B"/>
    <w:rsid w:val="00080EB9"/>
    <w:rsid w:val="00083FAE"/>
    <w:rsid w:val="00092DBB"/>
    <w:rsid w:val="000A1D47"/>
    <w:rsid w:val="000A5404"/>
    <w:rsid w:val="000D3E17"/>
    <w:rsid w:val="000D4989"/>
    <w:rsid w:val="000E50C8"/>
    <w:rsid w:val="000F557F"/>
    <w:rsid w:val="0011558C"/>
    <w:rsid w:val="001159A0"/>
    <w:rsid w:val="00117EA9"/>
    <w:rsid w:val="00124796"/>
    <w:rsid w:val="001376EC"/>
    <w:rsid w:val="00160872"/>
    <w:rsid w:val="0016315C"/>
    <w:rsid w:val="00172544"/>
    <w:rsid w:val="00180E84"/>
    <w:rsid w:val="00190B68"/>
    <w:rsid w:val="00190D4A"/>
    <w:rsid w:val="001A4227"/>
    <w:rsid w:val="001A5A4C"/>
    <w:rsid w:val="001C7A72"/>
    <w:rsid w:val="001E200A"/>
    <w:rsid w:val="001F12B3"/>
    <w:rsid w:val="001F4F37"/>
    <w:rsid w:val="0020131F"/>
    <w:rsid w:val="00203299"/>
    <w:rsid w:val="00212215"/>
    <w:rsid w:val="00236F28"/>
    <w:rsid w:val="002602AB"/>
    <w:rsid w:val="00267C87"/>
    <w:rsid w:val="00274204"/>
    <w:rsid w:val="00280B54"/>
    <w:rsid w:val="002C1D6C"/>
    <w:rsid w:val="002D5FFC"/>
    <w:rsid w:val="002D6393"/>
    <w:rsid w:val="002F1165"/>
    <w:rsid w:val="002F48EB"/>
    <w:rsid w:val="003069C5"/>
    <w:rsid w:val="0031254F"/>
    <w:rsid w:val="0032282A"/>
    <w:rsid w:val="0033115E"/>
    <w:rsid w:val="00333190"/>
    <w:rsid w:val="00335072"/>
    <w:rsid w:val="00357A65"/>
    <w:rsid w:val="003703AC"/>
    <w:rsid w:val="00380E43"/>
    <w:rsid w:val="00394F04"/>
    <w:rsid w:val="003A13D4"/>
    <w:rsid w:val="003B741D"/>
    <w:rsid w:val="003C22F8"/>
    <w:rsid w:val="003F2AE1"/>
    <w:rsid w:val="003F5241"/>
    <w:rsid w:val="00402762"/>
    <w:rsid w:val="0041661E"/>
    <w:rsid w:val="00437FA1"/>
    <w:rsid w:val="00460BEC"/>
    <w:rsid w:val="004808E3"/>
    <w:rsid w:val="00483426"/>
    <w:rsid w:val="00486CF8"/>
    <w:rsid w:val="004C74A5"/>
    <w:rsid w:val="004D598B"/>
    <w:rsid w:val="004E4497"/>
    <w:rsid w:val="005024F6"/>
    <w:rsid w:val="0056491B"/>
    <w:rsid w:val="00571E0B"/>
    <w:rsid w:val="00592B94"/>
    <w:rsid w:val="005A5CA9"/>
    <w:rsid w:val="005B4CAF"/>
    <w:rsid w:val="005C1F21"/>
    <w:rsid w:val="005D4254"/>
    <w:rsid w:val="005E15F9"/>
    <w:rsid w:val="005F21A2"/>
    <w:rsid w:val="00613DF1"/>
    <w:rsid w:val="00616B89"/>
    <w:rsid w:val="00637D3A"/>
    <w:rsid w:val="00667C35"/>
    <w:rsid w:val="006C0785"/>
    <w:rsid w:val="006C3358"/>
    <w:rsid w:val="006D19E4"/>
    <w:rsid w:val="006D3AD4"/>
    <w:rsid w:val="006D68C3"/>
    <w:rsid w:val="006D7A89"/>
    <w:rsid w:val="006E72EE"/>
    <w:rsid w:val="006F4A00"/>
    <w:rsid w:val="0070575F"/>
    <w:rsid w:val="007339D0"/>
    <w:rsid w:val="00744E40"/>
    <w:rsid w:val="007502FB"/>
    <w:rsid w:val="00751B15"/>
    <w:rsid w:val="00762E38"/>
    <w:rsid w:val="00791C9F"/>
    <w:rsid w:val="007A4752"/>
    <w:rsid w:val="007E13F5"/>
    <w:rsid w:val="007E3007"/>
    <w:rsid w:val="007E54FF"/>
    <w:rsid w:val="007F74C8"/>
    <w:rsid w:val="008169E4"/>
    <w:rsid w:val="00833A0A"/>
    <w:rsid w:val="00866E48"/>
    <w:rsid w:val="008762AE"/>
    <w:rsid w:val="008A4449"/>
    <w:rsid w:val="008A5390"/>
    <w:rsid w:val="008B3545"/>
    <w:rsid w:val="008B783A"/>
    <w:rsid w:val="008C3F02"/>
    <w:rsid w:val="008D1DC4"/>
    <w:rsid w:val="008F62B7"/>
    <w:rsid w:val="00901274"/>
    <w:rsid w:val="009021BE"/>
    <w:rsid w:val="00917CEE"/>
    <w:rsid w:val="00920B2A"/>
    <w:rsid w:val="0092124F"/>
    <w:rsid w:val="0092685D"/>
    <w:rsid w:val="00932502"/>
    <w:rsid w:val="00935FD4"/>
    <w:rsid w:val="00954D64"/>
    <w:rsid w:val="00971C0A"/>
    <w:rsid w:val="00972A5F"/>
    <w:rsid w:val="009825F8"/>
    <w:rsid w:val="009A590D"/>
    <w:rsid w:val="009C1946"/>
    <w:rsid w:val="009C7A1C"/>
    <w:rsid w:val="009D616B"/>
    <w:rsid w:val="009F2B45"/>
    <w:rsid w:val="009F58B0"/>
    <w:rsid w:val="00A072E5"/>
    <w:rsid w:val="00A2366B"/>
    <w:rsid w:val="00A23FD9"/>
    <w:rsid w:val="00A70886"/>
    <w:rsid w:val="00AC2AFD"/>
    <w:rsid w:val="00AC4CAC"/>
    <w:rsid w:val="00AE0EFC"/>
    <w:rsid w:val="00AE558F"/>
    <w:rsid w:val="00AF5544"/>
    <w:rsid w:val="00B10DB7"/>
    <w:rsid w:val="00B1511B"/>
    <w:rsid w:val="00B331BD"/>
    <w:rsid w:val="00B45AF8"/>
    <w:rsid w:val="00B46428"/>
    <w:rsid w:val="00B46C55"/>
    <w:rsid w:val="00B6712D"/>
    <w:rsid w:val="00B720FC"/>
    <w:rsid w:val="00B8287E"/>
    <w:rsid w:val="00B8643D"/>
    <w:rsid w:val="00BC1655"/>
    <w:rsid w:val="00BD5904"/>
    <w:rsid w:val="00BF23B3"/>
    <w:rsid w:val="00C20477"/>
    <w:rsid w:val="00C208F7"/>
    <w:rsid w:val="00C30A8D"/>
    <w:rsid w:val="00C30C9A"/>
    <w:rsid w:val="00C34442"/>
    <w:rsid w:val="00C67800"/>
    <w:rsid w:val="00C844AC"/>
    <w:rsid w:val="00C84F19"/>
    <w:rsid w:val="00C85C4C"/>
    <w:rsid w:val="00C91B22"/>
    <w:rsid w:val="00CA2102"/>
    <w:rsid w:val="00CA7A38"/>
    <w:rsid w:val="00CC1F81"/>
    <w:rsid w:val="00CD472F"/>
    <w:rsid w:val="00CE2179"/>
    <w:rsid w:val="00CE68A9"/>
    <w:rsid w:val="00CF6B5C"/>
    <w:rsid w:val="00D1171A"/>
    <w:rsid w:val="00D15E99"/>
    <w:rsid w:val="00D21E8D"/>
    <w:rsid w:val="00D3252F"/>
    <w:rsid w:val="00D377F7"/>
    <w:rsid w:val="00D43AC8"/>
    <w:rsid w:val="00D44185"/>
    <w:rsid w:val="00D4784C"/>
    <w:rsid w:val="00D7039E"/>
    <w:rsid w:val="00DB5696"/>
    <w:rsid w:val="00DC1724"/>
    <w:rsid w:val="00DD6591"/>
    <w:rsid w:val="00DE1157"/>
    <w:rsid w:val="00E05C5D"/>
    <w:rsid w:val="00E47FD7"/>
    <w:rsid w:val="00E631CA"/>
    <w:rsid w:val="00E70F84"/>
    <w:rsid w:val="00E74E4D"/>
    <w:rsid w:val="00E75FBA"/>
    <w:rsid w:val="00E96D2B"/>
    <w:rsid w:val="00EA15A6"/>
    <w:rsid w:val="00EA3A83"/>
    <w:rsid w:val="00ED3FDD"/>
    <w:rsid w:val="00EE5EC2"/>
    <w:rsid w:val="00EE630C"/>
    <w:rsid w:val="00F00BB5"/>
    <w:rsid w:val="00F0152A"/>
    <w:rsid w:val="00F14E05"/>
    <w:rsid w:val="00F22679"/>
    <w:rsid w:val="00F22934"/>
    <w:rsid w:val="00F250A6"/>
    <w:rsid w:val="00F35745"/>
    <w:rsid w:val="00F6427F"/>
    <w:rsid w:val="00F7184F"/>
    <w:rsid w:val="00F8452D"/>
    <w:rsid w:val="00F8578A"/>
    <w:rsid w:val="00F90F57"/>
    <w:rsid w:val="00FA5730"/>
    <w:rsid w:val="00FB1567"/>
    <w:rsid w:val="00FB5D72"/>
    <w:rsid w:val="00FD2DC1"/>
    <w:rsid w:val="00FE3DFB"/>
    <w:rsid w:val="00FF26D3"/>
    <w:rsid w:val="01583BB1"/>
    <w:rsid w:val="018317AB"/>
    <w:rsid w:val="0299632D"/>
    <w:rsid w:val="03426771"/>
    <w:rsid w:val="05B56C6C"/>
    <w:rsid w:val="068E02AD"/>
    <w:rsid w:val="06A87D36"/>
    <w:rsid w:val="073239A0"/>
    <w:rsid w:val="073C768D"/>
    <w:rsid w:val="083F03D8"/>
    <w:rsid w:val="08E409F6"/>
    <w:rsid w:val="08FB2665"/>
    <w:rsid w:val="091D7E96"/>
    <w:rsid w:val="09FB0FE8"/>
    <w:rsid w:val="0A9131B8"/>
    <w:rsid w:val="0C251F9E"/>
    <w:rsid w:val="0C2F3AD0"/>
    <w:rsid w:val="0DC77116"/>
    <w:rsid w:val="0DF42C61"/>
    <w:rsid w:val="0F726ECA"/>
    <w:rsid w:val="11317629"/>
    <w:rsid w:val="118616F9"/>
    <w:rsid w:val="1193691A"/>
    <w:rsid w:val="13A01390"/>
    <w:rsid w:val="14AE2840"/>
    <w:rsid w:val="153810E7"/>
    <w:rsid w:val="15F038F6"/>
    <w:rsid w:val="16812E6F"/>
    <w:rsid w:val="170E5092"/>
    <w:rsid w:val="18715979"/>
    <w:rsid w:val="18EF658D"/>
    <w:rsid w:val="1A8B18D8"/>
    <w:rsid w:val="1AB9562A"/>
    <w:rsid w:val="1B0F37E6"/>
    <w:rsid w:val="1B226B90"/>
    <w:rsid w:val="1BAB1DF9"/>
    <w:rsid w:val="1C0F7F06"/>
    <w:rsid w:val="1CA6318A"/>
    <w:rsid w:val="1CD033D5"/>
    <w:rsid w:val="1CD30021"/>
    <w:rsid w:val="1D500D39"/>
    <w:rsid w:val="1E030804"/>
    <w:rsid w:val="1EC112A5"/>
    <w:rsid w:val="1FD84385"/>
    <w:rsid w:val="20D40C00"/>
    <w:rsid w:val="20DF01BE"/>
    <w:rsid w:val="219C65FE"/>
    <w:rsid w:val="21FF086E"/>
    <w:rsid w:val="22173788"/>
    <w:rsid w:val="233308DA"/>
    <w:rsid w:val="235D02B6"/>
    <w:rsid w:val="2427397F"/>
    <w:rsid w:val="24AE4F69"/>
    <w:rsid w:val="259323C7"/>
    <w:rsid w:val="25B65608"/>
    <w:rsid w:val="25C301CF"/>
    <w:rsid w:val="26D7286D"/>
    <w:rsid w:val="26FE5833"/>
    <w:rsid w:val="27EA2050"/>
    <w:rsid w:val="28475849"/>
    <w:rsid w:val="284E56CA"/>
    <w:rsid w:val="29AC46C3"/>
    <w:rsid w:val="29DA4AE7"/>
    <w:rsid w:val="2B4B4258"/>
    <w:rsid w:val="2B614D8C"/>
    <w:rsid w:val="2D377089"/>
    <w:rsid w:val="2D693B0D"/>
    <w:rsid w:val="2D740B34"/>
    <w:rsid w:val="2D996CC3"/>
    <w:rsid w:val="2E110ADF"/>
    <w:rsid w:val="2E2D1E1C"/>
    <w:rsid w:val="2FBC55FA"/>
    <w:rsid w:val="304210CE"/>
    <w:rsid w:val="30796821"/>
    <w:rsid w:val="30A73D05"/>
    <w:rsid w:val="313602CE"/>
    <w:rsid w:val="31CA7C78"/>
    <w:rsid w:val="322574D1"/>
    <w:rsid w:val="33413D6E"/>
    <w:rsid w:val="336809C5"/>
    <w:rsid w:val="34867FB7"/>
    <w:rsid w:val="349D3552"/>
    <w:rsid w:val="34EF7E5D"/>
    <w:rsid w:val="366B2C03"/>
    <w:rsid w:val="38884A5D"/>
    <w:rsid w:val="39845D16"/>
    <w:rsid w:val="39954805"/>
    <w:rsid w:val="3A0E17E5"/>
    <w:rsid w:val="3BD00C0A"/>
    <w:rsid w:val="3C061DF2"/>
    <w:rsid w:val="3E343D55"/>
    <w:rsid w:val="3E750F3B"/>
    <w:rsid w:val="3EDA2912"/>
    <w:rsid w:val="3FE87465"/>
    <w:rsid w:val="41604521"/>
    <w:rsid w:val="43D306F7"/>
    <w:rsid w:val="44642AD3"/>
    <w:rsid w:val="46616E20"/>
    <w:rsid w:val="46690D1A"/>
    <w:rsid w:val="47B45B86"/>
    <w:rsid w:val="48387688"/>
    <w:rsid w:val="48A94AC1"/>
    <w:rsid w:val="491A6521"/>
    <w:rsid w:val="499A3C50"/>
    <w:rsid w:val="4A257AF5"/>
    <w:rsid w:val="4A7271F2"/>
    <w:rsid w:val="4C1321FA"/>
    <w:rsid w:val="4FF241E9"/>
    <w:rsid w:val="5099656C"/>
    <w:rsid w:val="512D1855"/>
    <w:rsid w:val="52BA2D7B"/>
    <w:rsid w:val="54074D31"/>
    <w:rsid w:val="548846C3"/>
    <w:rsid w:val="54B70427"/>
    <w:rsid w:val="555B7E45"/>
    <w:rsid w:val="561B220E"/>
    <w:rsid w:val="562E46D1"/>
    <w:rsid w:val="57AC0674"/>
    <w:rsid w:val="57EC3AD6"/>
    <w:rsid w:val="582C7305"/>
    <w:rsid w:val="58634DF3"/>
    <w:rsid w:val="586C44AF"/>
    <w:rsid w:val="58C67094"/>
    <w:rsid w:val="59203CA6"/>
    <w:rsid w:val="59A064FA"/>
    <w:rsid w:val="59F5520A"/>
    <w:rsid w:val="5A324641"/>
    <w:rsid w:val="5C262BA0"/>
    <w:rsid w:val="5C9A22DE"/>
    <w:rsid w:val="5CE57FC9"/>
    <w:rsid w:val="5D783665"/>
    <w:rsid w:val="5DFF19F9"/>
    <w:rsid w:val="5E373481"/>
    <w:rsid w:val="5EB64B6C"/>
    <w:rsid w:val="5EBB0373"/>
    <w:rsid w:val="5F1B2952"/>
    <w:rsid w:val="5FC32763"/>
    <w:rsid w:val="609716A3"/>
    <w:rsid w:val="614A3EE7"/>
    <w:rsid w:val="61CE3346"/>
    <w:rsid w:val="624B1551"/>
    <w:rsid w:val="624E337F"/>
    <w:rsid w:val="63443C78"/>
    <w:rsid w:val="63976E35"/>
    <w:rsid w:val="64FC3457"/>
    <w:rsid w:val="65105BB2"/>
    <w:rsid w:val="65A205F4"/>
    <w:rsid w:val="65DF3347"/>
    <w:rsid w:val="67146C9D"/>
    <w:rsid w:val="67794356"/>
    <w:rsid w:val="67806021"/>
    <w:rsid w:val="691704AE"/>
    <w:rsid w:val="69AC4D47"/>
    <w:rsid w:val="69C80C9E"/>
    <w:rsid w:val="6A62542D"/>
    <w:rsid w:val="6A9E2DED"/>
    <w:rsid w:val="6BA84F04"/>
    <w:rsid w:val="6BEA1F33"/>
    <w:rsid w:val="6D3D161C"/>
    <w:rsid w:val="6E957DFB"/>
    <w:rsid w:val="6EC95CD5"/>
    <w:rsid w:val="6EE60C9A"/>
    <w:rsid w:val="6F2E6ED1"/>
    <w:rsid w:val="70187714"/>
    <w:rsid w:val="70A4329E"/>
    <w:rsid w:val="7106592B"/>
    <w:rsid w:val="71310E8D"/>
    <w:rsid w:val="723475C3"/>
    <w:rsid w:val="72BE7A32"/>
    <w:rsid w:val="73A637CE"/>
    <w:rsid w:val="745F6072"/>
    <w:rsid w:val="763853A8"/>
    <w:rsid w:val="7694144D"/>
    <w:rsid w:val="7794654D"/>
    <w:rsid w:val="780A21AC"/>
    <w:rsid w:val="7A381505"/>
    <w:rsid w:val="7A503FFC"/>
    <w:rsid w:val="7A9961AD"/>
    <w:rsid w:val="7ABD41EE"/>
    <w:rsid w:val="7AF66483"/>
    <w:rsid w:val="7BA86A2B"/>
    <w:rsid w:val="7EBF393C"/>
    <w:rsid w:val="7F9044DC"/>
    <w:rsid w:val="7FB0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F9D515-1012-4D72-8484-53845390F2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441</Words>
  <Characters>2517</Characters>
  <Lines>20</Lines>
  <Paragraphs>5</Paragraphs>
  <TotalTime>24</TotalTime>
  <ScaleCrop>false</ScaleCrop>
  <LinksUpToDate>false</LinksUpToDate>
  <CharactersWithSpaces>2953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2019-12-21T13:22:00Z</dcterms:created>
  <dc:creator>王智博</dc:creator>
  <cp:lastModifiedBy>我爱大宝贝</cp:lastModifiedBy>
  <dcterms:modified xsi:type="dcterms:W3CDTF">2020-12-25T07:16:38Z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